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zwei"/>
        <w:tabs>
          <w:tab w:val="left" w:pos="709"/>
          <w:tab w:val="left" w:pos="1418"/>
          <w:tab w:val="left" w:pos="2127"/>
          <w:tab w:val="left" w:pos="2836"/>
          <w:tab w:val="left" w:pos="3545"/>
          <w:tab w:val="left" w:pos="4254"/>
          <w:tab w:val="left" w:pos="4963"/>
          <w:tab w:val="left" w:pos="5672"/>
          <w:tab w:val="left" w:pos="6381"/>
          <w:tab w:val="left" w:pos="6657"/>
        </w:tabs>
        <w:spacing w:line="360" w:lineRule="auto"/>
        <w:rPr>
          <w:sz w:val="20"/>
          <w:szCs w:val="20"/>
        </w:rPr>
      </w:pPr>
    </w:p>
    <w:p>
      <w:pPr>
        <w:pStyle w:val="Pzwei"/>
        <w:tabs>
          <w:tab w:val="left" w:pos="709"/>
          <w:tab w:val="left" w:pos="1418"/>
          <w:tab w:val="left" w:pos="2127"/>
          <w:tab w:val="left" w:pos="2836"/>
          <w:tab w:val="left" w:pos="3545"/>
          <w:tab w:val="left" w:pos="4254"/>
          <w:tab w:val="left" w:pos="4963"/>
          <w:tab w:val="left" w:pos="5672"/>
          <w:tab w:val="left" w:pos="6381"/>
          <w:tab w:val="left" w:pos="6657"/>
        </w:tabs>
        <w:spacing w:line="360" w:lineRule="auto"/>
        <w:rPr>
          <w:sz w:val="20"/>
          <w:szCs w:val="20"/>
        </w:rPr>
      </w:pPr>
    </w:p>
    <w:p>
      <w:pPr>
        <w:pStyle w:val="Pzwei"/>
        <w:tabs>
          <w:tab w:val="left" w:pos="709"/>
          <w:tab w:val="left" w:pos="1418"/>
          <w:tab w:val="left" w:pos="2127"/>
          <w:tab w:val="left" w:pos="2836"/>
          <w:tab w:val="left" w:pos="3545"/>
          <w:tab w:val="left" w:pos="4254"/>
          <w:tab w:val="left" w:pos="4963"/>
          <w:tab w:val="left" w:pos="5672"/>
          <w:tab w:val="left" w:pos="6381"/>
          <w:tab w:val="left" w:pos="6657"/>
        </w:tabs>
        <w:spacing w:line="360" w:lineRule="auto"/>
        <w:rPr>
          <w:sz w:val="20"/>
          <w:szCs w:val="20"/>
        </w:rPr>
      </w:pPr>
    </w:p>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w:cs="Arial" w:hAnsi="Arial" w:eastAsia="Arial"/>
          <w:sz w:val="20"/>
          <w:szCs w:val="20"/>
          <w:lang w:val="de-DE"/>
        </w:rPr>
      </w:pPr>
      <w:r>
        <w:rPr>
          <w:rFonts w:ascii="Arial"/>
          <w:sz w:val="20"/>
          <w:szCs w:val="20"/>
          <w:rtl w:val="0"/>
          <w:lang w:val="de-DE"/>
        </w:rPr>
        <w:t>Press Release futronic GmbH</w:t>
      </w:r>
    </w:p>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Bold" w:cs="Arial Bold" w:hAnsi="Arial Bold" w:eastAsia="Arial Bold"/>
          <w:sz w:val="28"/>
          <w:szCs w:val="28"/>
          <w:lang w:val="de-DE"/>
        </w:rPr>
      </w:pPr>
      <w:r>
        <w:rPr>
          <w:rFonts w:ascii="Arial Bold"/>
          <w:sz w:val="28"/>
          <w:szCs w:val="28"/>
          <w:rtl w:val="0"/>
          <w:lang w:val="de-DE"/>
        </w:rPr>
        <w:t>Wolfram Kohler strengthens sales and technology</w:t>
      </w:r>
    </w:p>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w:cs="Arial" w:hAnsi="Arial" w:eastAsia="Arial"/>
          <w:lang w:val="de-DE"/>
        </w:rPr>
      </w:pPr>
      <w:r>
        <w:rPr>
          <w:rFonts w:ascii="Arial"/>
          <w:rtl w:val="0"/>
          <w:lang w:val="de-DE"/>
        </w:rPr>
        <w:t>His tasks: To d</w:t>
      </w:r>
      <w:r>
        <w:rPr>
          <w:rFonts w:ascii="Arial"/>
          <w:rtl w:val="0"/>
          <w:lang w:val="de-DE"/>
        </w:rPr>
        <w:t>evelop new products</w:t>
      </w:r>
      <w:r>
        <w:rPr>
          <w:rFonts w:ascii="Arial"/>
          <w:rtl w:val="0"/>
          <w:lang w:val="de-DE"/>
        </w:rPr>
        <w:t xml:space="preserve"> and</w:t>
      </w:r>
      <w:r>
        <w:rPr>
          <w:rFonts w:ascii="Arial"/>
          <w:rtl w:val="0"/>
          <w:lang w:val="de-DE"/>
        </w:rPr>
        <w:t xml:space="preserve"> open up new marketing potentials </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i w:val="1"/>
          <w:iCs w:val="1"/>
          <w:sz w:val="20"/>
          <w:szCs w:val="20"/>
          <w:lang w:val="de-DE"/>
        </w:rPr>
      </w:pPr>
      <w:r>
        <w:rPr>
          <w:rFonts w:ascii="Arial"/>
          <w:i w:val="1"/>
          <w:iCs w:val="1"/>
          <w:sz w:val="20"/>
          <w:szCs w:val="20"/>
          <w:rtl w:val="0"/>
          <w:lang w:val="de-DE"/>
        </w:rPr>
        <w:t xml:space="preserve">Tettnang, </w:t>
      </w:r>
      <w:r>
        <w:rPr>
          <w:rFonts w:ascii="Arial"/>
          <w:i w:val="1"/>
          <w:iCs w:val="1"/>
          <w:sz w:val="20"/>
          <w:szCs w:val="20"/>
          <w:rtl w:val="0"/>
          <w:lang w:val="de-DE"/>
        </w:rPr>
        <w:t xml:space="preserve">December </w:t>
      </w:r>
      <w:r>
        <w:rPr>
          <w:rFonts w:ascii="Arial"/>
          <w:i w:val="1"/>
          <w:iCs w:val="1"/>
          <w:sz w:val="20"/>
          <w:szCs w:val="20"/>
          <w:rtl w:val="0"/>
          <w:lang w:val="de-DE"/>
        </w:rPr>
        <w:t xml:space="preserve">05, </w:t>
      </w:r>
      <w:r>
        <w:rPr>
          <w:rFonts w:ascii="Arial"/>
          <w:i w:val="1"/>
          <w:iCs w:val="1"/>
          <w:sz w:val="20"/>
          <w:szCs w:val="20"/>
          <w:rtl w:val="0"/>
          <w:lang w:val="de-DE"/>
        </w:rPr>
        <w:t>2016</w:t>
      </w:r>
      <w:r>
        <w:rPr>
          <w:i w:val="1"/>
          <w:iCs w:val="1"/>
          <w:sz w:val="20"/>
          <w:szCs w:val="20"/>
          <w:rtl w:val="0"/>
          <w:lang w:val="de-DE"/>
        </w:rPr>
        <w:t xml:space="preserve"> </w:t>
      </w:r>
      <w:r>
        <w:rPr>
          <w:rFonts w:hAnsi="Arial" w:hint="default"/>
          <w:i w:val="1"/>
          <w:iCs w:val="1"/>
          <w:sz w:val="20"/>
          <w:szCs w:val="20"/>
          <w:rtl w:val="0"/>
          <w:lang w:val="de-DE"/>
        </w:rPr>
        <w:t xml:space="preserve">– </w:t>
      </w:r>
      <w:r>
        <w:rPr>
          <w:rFonts w:ascii="Arial"/>
          <w:i w:val="1"/>
          <w:iCs w:val="1"/>
          <w:sz w:val="20"/>
          <w:szCs w:val="20"/>
          <w:rtl w:val="0"/>
          <w:lang w:val="de-DE"/>
        </w:rPr>
        <w:t>The 40-year old will work directly at the interface between sales and engineering and will thus help to develop new products, open up new tradings and marketing potentials and push strategic cooperations.</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i w:val="1"/>
          <w:iCs w:val="1"/>
          <w:sz w:val="20"/>
          <w:szCs w:val="20"/>
          <w:lang w:val="de-DE"/>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cs="Arial" w:hAnsi="Arial" w:eastAsia="Arial"/>
          <w:sz w:val="20"/>
          <w:szCs w:val="20"/>
          <w:lang w:val="en-US"/>
        </w:rPr>
      </w:pPr>
      <w:r>
        <w:rPr>
          <w:rFonts w:ascii="Arial"/>
          <w:sz w:val="20"/>
          <w:szCs w:val="20"/>
          <w:rtl w:val="0"/>
          <w:lang w:val="de-DE"/>
        </w:rPr>
        <w:t>Within the last years futronic has tried intensively orienting their products and services towards the needs and expectations of the customers. Consequently we had to reinforce our sales, and now our new product manager Wolfram Kohler, will deal with this issue with some major tasks ahead.</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cs="Arial" w:hAnsi="Arial" w:eastAsia="Arial"/>
          <w:sz w:val="20"/>
          <w:szCs w:val="20"/>
          <w:lang w:val="en-US"/>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cs="Arial" w:hAnsi="Arial" w:eastAsia="Arial"/>
          <w:b w:val="1"/>
          <w:bCs w:val="1"/>
          <w:sz w:val="20"/>
          <w:szCs w:val="20"/>
          <w:lang w:val="en-US"/>
        </w:rPr>
      </w:pPr>
      <w:r>
        <w:rPr>
          <w:rFonts w:ascii="Arial"/>
          <w:b w:val="1"/>
          <w:bCs w:val="1"/>
          <w:sz w:val="20"/>
          <w:szCs w:val="20"/>
          <w:rtl w:val="0"/>
          <w:lang w:val="en-US"/>
        </w:rPr>
        <w:t>Big challenges for the new one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cs="Arial" w:hAnsi="Arial" w:eastAsia="Arial"/>
          <w:sz w:val="20"/>
          <w:szCs w:val="20"/>
          <w:lang w:val="en-US"/>
        </w:rPr>
      </w:pPr>
      <w:r>
        <w:rPr>
          <w:rFonts w:ascii="Arial"/>
          <w:sz w:val="20"/>
          <w:szCs w:val="20"/>
          <w:rtl w:val="0"/>
          <w:lang w:val="de-DE"/>
        </w:rPr>
        <w:t>The 40-year old will work directly at the interface between sales and engineering and will thus help to develop new products, open up new</w:t>
      </w:r>
      <w:r>
        <w:rPr>
          <w:rFonts w:ascii="Arial"/>
          <w:sz w:val="20"/>
          <w:szCs w:val="20"/>
          <w:rtl w:val="0"/>
          <w:lang w:val="de-DE"/>
        </w:rPr>
        <w:t xml:space="preserve"> tradings</w:t>
      </w:r>
      <w:r>
        <w:rPr>
          <w:rFonts w:ascii="Arial"/>
          <w:sz w:val="20"/>
          <w:szCs w:val="20"/>
          <w:rtl w:val="0"/>
          <w:lang w:val="de-DE"/>
        </w:rPr>
        <w:t xml:space="preserve"> and marketing potentials and push strategic cooperations. It is evident that our new man should be close to the customer with an open ear to customer needs and to sound out suggestions and new ideas for product innovations. He will screen the product folio for new tasks and fields of applications and refine it. Kohler will take over as well the tasks in the document management and the technical editing and is thus closing the gap Thomas Pausch, long-standing Head of Documents Management Department and retired since beginning of this month has left.</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cs="Arial" w:hAnsi="Arial" w:eastAsia="Arial"/>
          <w:sz w:val="20"/>
          <w:szCs w:val="20"/>
          <w:lang w:val="en-US"/>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b w:val="1"/>
          <w:bCs w:val="1"/>
          <w:sz w:val="20"/>
          <w:szCs w:val="20"/>
          <w:lang w:val="en-US"/>
        </w:rPr>
      </w:pPr>
      <w:r>
        <w:rPr>
          <w:rFonts w:ascii="Arial"/>
          <w:b w:val="1"/>
          <w:bCs w:val="1"/>
          <w:sz w:val="20"/>
          <w:szCs w:val="20"/>
          <w:rtl w:val="0"/>
          <w:lang w:val="en-US"/>
        </w:rPr>
        <w:t xml:space="preserve">Back to the roots after 20 years </w:t>
      </w:r>
      <w:r>
        <w:rPr>
          <w:rFonts w:ascii="Arial"/>
          <w:b w:val="1"/>
          <w:bCs w:val="1"/>
          <w:sz w:val="20"/>
          <w:szCs w:val="20"/>
          <w:rtl w:val="0"/>
          <w:lang w:val="de-DE"/>
        </w:rPr>
        <w:t>in Munich</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cs="Arial" w:hAnsi="Arial" w:eastAsia="Arial"/>
          <w:sz w:val="20"/>
          <w:szCs w:val="20"/>
          <w:lang w:val="de-DE"/>
        </w:rPr>
      </w:pPr>
      <w:r>
        <w:rPr>
          <w:rFonts w:ascii="Arial"/>
          <w:sz w:val="20"/>
          <w:szCs w:val="20"/>
          <w:rtl w:val="0"/>
          <w:lang w:val="de-DE"/>
        </w:rPr>
        <w:t>Wolfram Kohler originates from Western Allg</w:t>
      </w:r>
      <w:r>
        <w:rPr>
          <w:rFonts w:hAnsi="Arial" w:hint="default"/>
          <w:sz w:val="20"/>
          <w:szCs w:val="20"/>
          <w:rtl w:val="0"/>
          <w:lang w:val="de-DE"/>
        </w:rPr>
        <w:t>ä</w:t>
      </w:r>
      <w:r>
        <w:rPr>
          <w:rFonts w:ascii="Arial"/>
          <w:sz w:val="20"/>
          <w:szCs w:val="20"/>
          <w:rtl w:val="0"/>
          <w:lang w:val="de-DE"/>
        </w:rPr>
        <w:t xml:space="preserve">u. </w:t>
      </w:r>
      <w:r>
        <w:rPr>
          <w:rFonts w:ascii="Arial"/>
          <w:sz w:val="20"/>
          <w:szCs w:val="20"/>
          <w:rtl w:val="0"/>
          <w:lang w:val="de-DE"/>
        </w:rPr>
        <w:t>He studied in Munich Economic Geography with focus on geographic information systems. He had worked with the ADAC, where the emphasis was in traffic technology and later in the product planning with Alpine Electronics, manufacturer of navigation systems, a start into the world of electronic. When he decided to leave the Bavarian Capital after 20 years and to go back to his homeland he made his way to futronic.</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lang w:val="de-DE"/>
        </w:rPr>
      </w:pPr>
    </w:p>
    <w:p>
      <w:pPr>
        <w:pStyle w:val="Pzwei"/>
        <w:spacing w:line="360" w:lineRule="auto"/>
        <w:rPr>
          <w:sz w:val="20"/>
          <w:szCs w:val="20"/>
        </w:rPr>
      </w:pPr>
      <w:r>
        <w:rPr>
          <w:rFonts w:ascii="Arial Bold"/>
          <w:sz w:val="20"/>
          <w:szCs w:val="20"/>
          <w:rtl w:val="0"/>
          <w:lang w:val="de-DE"/>
        </w:rPr>
        <w:t>Information:</w:t>
      </w:r>
      <w:r>
        <w:rPr>
          <w:sz w:val="20"/>
          <w:szCs w:val="20"/>
          <w:rtl w:val="0"/>
          <w:lang w:val="de-DE"/>
        </w:rPr>
        <w:t xml:space="preserve"> </w:t>
      </w:r>
      <w:hyperlink r:id="rId4" w:history="1">
        <w:r>
          <w:rPr>
            <w:rStyle w:val="Hyperlink.1"/>
            <w:color w:val="0000fa"/>
            <w:sz w:val="20"/>
            <w:szCs w:val="20"/>
            <w:u w:val="single" w:color="0000fa"/>
            <w:rtl w:val="0"/>
            <w:lang w:val="de-DE"/>
          </w:rPr>
          <w:t>www.futronic.de</w:t>
        </w:r>
      </w:hyperlink>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cs="Arial Bold" w:hAnsi="Arial Bold" w:eastAsia="Arial Bold"/>
          <w:sz w:val="20"/>
          <w:szCs w:val="20"/>
          <w:lang w:val="de-DE"/>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lang w:val="it-IT"/>
        </w:rPr>
      </w:pPr>
      <w:r>
        <w:rPr>
          <w:rFonts w:ascii="Arial Bold"/>
          <w:sz w:val="20"/>
          <w:szCs w:val="20"/>
          <w:rtl w:val="0"/>
          <w:lang w:val="de-DE"/>
        </w:rPr>
        <w:t>Image</w:t>
      </w:r>
      <w:r>
        <w:rPr>
          <w:rFonts w:ascii="Arial Bold"/>
          <w:sz w:val="20"/>
          <w:szCs w:val="20"/>
          <w:rtl w:val="0"/>
          <w:lang w:val="de-DE"/>
        </w:rPr>
        <w:t xml:space="preserve">: </w:t>
      </w:r>
      <w:r>
        <w:rPr>
          <w:rFonts w:ascii="Arial"/>
          <w:sz w:val="20"/>
          <w:szCs w:val="20"/>
          <w:rtl w:val="0"/>
          <w:lang w:val="it-IT"/>
        </w:rPr>
        <w:t>WolframKohler.jpg</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cs="Arial Bold" w:hAnsi="Arial Bold" w:eastAsia="Arial Bold"/>
          <w:sz w:val="20"/>
          <w:szCs w:val="20"/>
          <w:lang w:val="de-DE"/>
        </w:rPr>
      </w:pPr>
      <w:r>
        <w:rPr>
          <w:rFonts w:ascii="Arial Bold"/>
          <w:sz w:val="20"/>
          <w:szCs w:val="20"/>
          <w:rtl w:val="0"/>
          <w:lang w:val="de-DE"/>
        </w:rPr>
        <w:t>Capture</w:t>
      </w:r>
      <w:r>
        <w:rPr>
          <w:rFonts w:ascii="Arial Bold"/>
          <w:sz w:val="20"/>
          <w:szCs w:val="20"/>
          <w:rtl w:val="0"/>
          <w:lang w:val="de-DE"/>
        </w:rPr>
        <w:t xml:space="preserve">: </w:t>
      </w:r>
      <w:r>
        <w:rPr>
          <w:rFonts w:ascii="Arial Bold"/>
          <w:sz w:val="20"/>
          <w:szCs w:val="20"/>
          <w:rtl w:val="0"/>
          <w:lang w:val="de-DE"/>
        </w:rPr>
        <w:t>Big challenges for the new one</w:t>
      </w:r>
      <w:r>
        <w:rPr>
          <w:rFonts w:ascii="Arial Bold"/>
          <w:sz w:val="20"/>
          <w:szCs w:val="20"/>
          <w:rtl w:val="0"/>
          <w:lang w:val="de-DE"/>
        </w:rPr>
        <w:t>: Wolfram Kohler</w:t>
      </w:r>
      <w:r>
        <w:rPr>
          <w:rFonts w:ascii="Arial"/>
          <w:sz w:val="20"/>
          <w:szCs w:val="20"/>
          <w:rtl w:val="0"/>
          <w:lang w:val="de-DE"/>
        </w:rPr>
        <w:t xml:space="preserve"> </w:t>
      </w:r>
      <w:r>
        <w:rPr>
          <w:rFonts w:ascii="Arial"/>
          <w:sz w:val="20"/>
          <w:szCs w:val="20"/>
          <w:rtl w:val="0"/>
          <w:lang w:val="en-US"/>
        </w:rPr>
        <w:t>will work directly at the interface between sales and engineering</w:t>
      </w:r>
      <w:r>
        <w:rPr>
          <w:rFonts w:ascii="Arial"/>
          <w:sz w:val="20"/>
          <w:szCs w:val="20"/>
          <w:rtl w:val="0"/>
          <w:lang w:val="de-DE"/>
        </w:rPr>
        <w:t>.</w:t>
      </w:r>
      <w:r>
        <w:rPr>
          <w:rFonts w:ascii="Arial"/>
          <w:sz w:val="20"/>
          <w:szCs w:val="20"/>
          <w:rtl w:val="0"/>
          <w:lang w:val="de-DE"/>
        </w:rPr>
        <w:t xml:space="preserve"> </w:t>
      </w:r>
      <w:r>
        <w:rPr>
          <w:rFonts w:ascii="Arial"/>
          <w:sz w:val="20"/>
          <w:szCs w:val="20"/>
          <w:rtl w:val="0"/>
          <w:lang w:val="en-US"/>
        </w:rPr>
        <w:t>(</w:t>
      </w:r>
      <w:r>
        <w:rPr>
          <w:rFonts w:ascii="Arial"/>
          <w:sz w:val="20"/>
          <w:szCs w:val="20"/>
          <w:rtl w:val="0"/>
          <w:lang w:val="en-US"/>
        </w:rPr>
        <w:t>Ph</w:t>
      </w:r>
      <w:r>
        <w:rPr>
          <w:rFonts w:ascii="Arial"/>
          <w:sz w:val="20"/>
          <w:szCs w:val="20"/>
          <w:rtl w:val="0"/>
          <w:lang w:val="en-US"/>
        </w:rPr>
        <w:t>oto: futronic/Lisa Berger)</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004"/>
        </w:tabs>
        <w:spacing w:line="360" w:lineRule="auto"/>
        <w:rPr>
          <w:rFonts w:ascii="Arial" w:cs="Arial" w:hAnsi="Arial" w:eastAsia="Arial"/>
          <w:sz w:val="20"/>
          <w:szCs w:val="20"/>
          <w:lang w:val="de-DE"/>
        </w:rPr>
      </w:pPr>
    </w:p>
    <w:p>
      <w:pPr>
        <w:pStyle w:val="Pzwei"/>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8"/>
        </w:tabs>
        <w:bidi w:val="0"/>
        <w:spacing w:line="360" w:lineRule="auto"/>
        <w:ind w:left="0" w:right="0" w:firstLine="0"/>
        <w:jc w:val="left"/>
        <w:rPr>
          <w:b w:val="1"/>
          <w:bCs w:val="1"/>
          <w:color w:val="000000"/>
          <w:sz w:val="20"/>
          <w:szCs w:val="20"/>
          <w:rtl w:val="0"/>
          <w:lang w:val="en-US"/>
        </w:rPr>
      </w:pPr>
      <w:r>
        <w:rPr>
          <w:rFonts w:ascii="Arial"/>
          <w:b w:val="1"/>
          <w:bCs w:val="1"/>
          <w:color w:val="000000"/>
          <w:sz w:val="20"/>
          <w:szCs w:val="20"/>
          <w:u w:val="none"/>
          <w:rtl w:val="0"/>
          <w:lang w:val="en-US"/>
        </w:rPr>
        <w:t>About futronic</w:t>
      </w:r>
    </w:p>
    <w:p>
      <w:pPr>
        <w:pStyle w:val="Pzwei"/>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8"/>
        </w:tabs>
        <w:bidi w:val="0"/>
        <w:spacing w:line="360" w:lineRule="auto"/>
        <w:ind w:left="0" w:right="0" w:firstLine="0"/>
        <w:jc w:val="left"/>
        <w:rPr>
          <w:color w:val="000000"/>
          <w:sz w:val="20"/>
          <w:szCs w:val="20"/>
          <w:rtl w:val="0"/>
          <w:lang w:val="en-US"/>
        </w:rPr>
      </w:pPr>
      <w:r>
        <w:rPr>
          <w:rFonts w:ascii="Arial"/>
          <w:color w:val="000000"/>
          <w:sz w:val="20"/>
          <w:szCs w:val="20"/>
          <w:u w:val="none"/>
          <w:rtl w:val="0"/>
          <w:lang w:val="en-US"/>
        </w:rPr>
        <w:t>futronic GmbH is one of the world's top suppliers in the field of complex automation solutions for plant and equipment manufacturers in the glass production industry. The company has grown considerably in recent years: a team of 70 staff currently support around 1050 installations worldwide</w:t>
      </w:r>
      <w:r>
        <w:rPr>
          <w:rFonts w:ascii="Arial"/>
          <w:sz w:val="20"/>
          <w:szCs w:val="20"/>
          <w:rtl w:val="0"/>
          <w:lang w:val="en-US"/>
        </w:rPr>
        <w:t xml:space="preserve">. Among the customers of its Industrial Automation division are numerous </w:t>
      </w:r>
      <w:r>
        <w:rPr>
          <w:rFonts w:ascii="Arial"/>
          <w:color w:val="000000"/>
          <w:sz w:val="20"/>
          <w:szCs w:val="20"/>
          <w:u w:val="none"/>
          <w:rtl w:val="0"/>
          <w:lang w:val="en-US"/>
        </w:rPr>
        <w:t>top-flight enterprises like Zeppelin Systems, Liebherr, KTW K. Wei</w:t>
      </w:r>
      <w:r>
        <w:rPr>
          <w:rFonts w:hAnsi="Arial" w:hint="default"/>
          <w:color w:val="000000"/>
          <w:sz w:val="20"/>
          <w:szCs w:val="20"/>
          <w:u w:val="none"/>
          <w:rtl w:val="0"/>
          <w:lang w:val="en-US"/>
        </w:rPr>
        <w:t>ß</w:t>
      </w:r>
      <w:r>
        <w:rPr>
          <w:rFonts w:ascii="Arial"/>
          <w:color w:val="000000"/>
          <w:sz w:val="20"/>
          <w:szCs w:val="20"/>
          <w:u w:val="none"/>
          <w:rtl w:val="0"/>
          <w:lang w:val="en-US"/>
        </w:rPr>
        <w:t>haupt and ZF Friedrichshafen. futronic, established in 1972, is a Jetter AG company. Managing Directors are Michael Preu</w:t>
      </w:r>
      <w:r>
        <w:rPr>
          <w:rFonts w:hAnsi="Arial" w:hint="default"/>
          <w:color w:val="000000"/>
          <w:sz w:val="20"/>
          <w:szCs w:val="20"/>
          <w:u w:val="none"/>
          <w:rtl w:val="0"/>
          <w:lang w:val="en-US"/>
        </w:rPr>
        <w:t xml:space="preserve">ß </w:t>
      </w:r>
      <w:r>
        <w:rPr>
          <w:rFonts w:ascii="Arial"/>
          <w:color w:val="000000"/>
          <w:sz w:val="20"/>
          <w:szCs w:val="20"/>
          <w:u w:val="none"/>
          <w:rtl w:val="0"/>
          <w:lang w:val="en-US"/>
        </w:rPr>
        <w:t>and Wolfgang Lachmann.</w:t>
      </w:r>
    </w:p>
    <w:p>
      <w:pPr>
        <w:pStyle w:val="Pzwei"/>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8"/>
        </w:tabs>
        <w:bidi w:val="0"/>
        <w:spacing w:line="360" w:lineRule="auto"/>
        <w:ind w:left="0" w:right="0" w:firstLine="0"/>
        <w:jc w:val="left"/>
        <w:rPr>
          <w:sz w:val="20"/>
          <w:szCs w:val="20"/>
          <w:rtl w:val="0"/>
          <w:lang w:val="en-US"/>
        </w:rPr>
      </w:pPr>
    </w:p>
    <w:p>
      <w:pPr>
        <w:pStyle w:val="Pzwei"/>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8"/>
        </w:tabs>
        <w:bidi w:val="0"/>
        <w:spacing w:line="360" w:lineRule="auto"/>
        <w:ind w:left="0" w:right="0" w:firstLine="0"/>
        <w:jc w:val="left"/>
        <w:rPr>
          <w:b w:val="1"/>
          <w:bCs w:val="1"/>
          <w:sz w:val="20"/>
          <w:szCs w:val="20"/>
          <w:rtl w:val="0"/>
          <w:lang w:val="en-US"/>
        </w:rPr>
      </w:pPr>
      <w:r>
        <w:rPr>
          <w:rFonts w:ascii="Arial"/>
          <w:b w:val="1"/>
          <w:bCs w:val="1"/>
          <w:sz w:val="20"/>
          <w:szCs w:val="20"/>
          <w:rtl w:val="0"/>
          <w:lang w:val="en-US"/>
        </w:rPr>
        <w:t>Contacts for editorial queries</w:t>
      </w:r>
    </w:p>
    <w:p>
      <w:pPr>
        <w:pStyle w:val="Pzwei"/>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8"/>
        </w:tabs>
        <w:bidi w:val="0"/>
        <w:spacing w:line="360" w:lineRule="auto"/>
        <w:ind w:left="0" w:right="0" w:firstLine="0"/>
        <w:jc w:val="left"/>
        <w:rPr>
          <w:sz w:val="20"/>
          <w:szCs w:val="20"/>
          <w:rtl w:val="0"/>
          <w:lang w:val="fr-FR"/>
        </w:rPr>
      </w:pPr>
      <w:r>
        <w:rPr>
          <w:rFonts w:ascii="Arial"/>
          <w:sz w:val="20"/>
          <w:szCs w:val="20"/>
          <w:rtl w:val="0"/>
          <w:lang w:val="en-US"/>
        </w:rPr>
        <w:t>futronic GmbH, Michael Preu</w:t>
      </w:r>
      <w:r>
        <w:rPr>
          <w:rFonts w:hAnsi="Arial" w:hint="default"/>
          <w:sz w:val="20"/>
          <w:szCs w:val="20"/>
          <w:rtl w:val="0"/>
          <w:lang w:val="en-US"/>
        </w:rPr>
        <w:t>ß</w:t>
      </w:r>
      <w:r>
        <w:rPr>
          <w:rFonts w:ascii="Arial"/>
          <w:sz w:val="20"/>
          <w:szCs w:val="20"/>
          <w:rtl w:val="0"/>
          <w:lang w:val="en-US"/>
        </w:rPr>
        <w:t xml:space="preserve">, Phone +49 7542 5307-30, Mail </w:t>
      </w:r>
      <w:hyperlink r:id="rId5" w:history="1">
        <w:r>
          <w:rPr>
            <w:rStyle w:val="Hyperlink.2"/>
            <w:rFonts w:ascii="Arial"/>
            <w:color w:val="000000"/>
            <w:sz w:val="20"/>
            <w:szCs w:val="20"/>
            <w:u w:val="none"/>
            <w:rtl w:val="0"/>
            <w:lang w:val="en-US"/>
          </w:rPr>
          <w:t>michael.preuss@futronic.de</w:t>
        </w:r>
      </w:hyperlink>
    </w:p>
    <w:p>
      <w:pPr>
        <w:pStyle w:val="Pzwei"/>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8"/>
        </w:tabs>
        <w:bidi w:val="0"/>
        <w:spacing w:line="360" w:lineRule="auto"/>
        <w:ind w:left="0" w:right="0" w:firstLine="0"/>
        <w:jc w:val="left"/>
        <w:rPr>
          <w:rtl w:val="0"/>
          <w:lang w:val="de-DE"/>
        </w:rPr>
      </w:pPr>
      <w:r>
        <w:rPr>
          <w:rFonts w:ascii="Arial"/>
          <w:sz w:val="20"/>
          <w:szCs w:val="20"/>
          <w:rtl w:val="0"/>
          <w:lang w:val="en-US"/>
        </w:rPr>
        <w:t xml:space="preserve">kius </w:t>
      </w:r>
      <w:bookmarkStart w:name="GoBack" w:id="0"/>
      <w:r>
        <w:rPr>
          <w:rFonts w:ascii="Arial"/>
          <w:sz w:val="20"/>
          <w:szCs w:val="20"/>
          <w:rtl w:val="0"/>
          <w:lang w:val="en-US"/>
        </w:rPr>
        <w:t>kommunikation</w:t>
      </w:r>
      <w:bookmarkEnd w:id="0"/>
      <w:r>
        <w:rPr>
          <w:rFonts w:ascii="Arial"/>
          <w:sz w:val="20"/>
          <w:szCs w:val="20"/>
          <w:rtl w:val="0"/>
          <w:lang w:val="en-US"/>
        </w:rPr>
        <w:t>, Ren</w:t>
      </w:r>
      <w:r>
        <w:rPr>
          <w:rFonts w:hAnsi="Arial" w:hint="default"/>
          <w:sz w:val="20"/>
          <w:szCs w:val="20"/>
          <w:rtl w:val="0"/>
          <w:lang w:val="en-US"/>
        </w:rPr>
        <w:t xml:space="preserve">é </w:t>
      </w:r>
      <w:r>
        <w:rPr>
          <w:rFonts w:ascii="Arial"/>
          <w:sz w:val="20"/>
          <w:szCs w:val="20"/>
          <w:rtl w:val="0"/>
          <w:lang w:val="en-US"/>
        </w:rPr>
        <w:t xml:space="preserve">Kius, Mobile +49 171 1915263; Mail </w:t>
      </w:r>
      <w:hyperlink r:id="rId6" w:history="1">
        <w:r>
          <w:rPr>
            <w:rStyle w:val="Hyperlink.2"/>
            <w:rFonts w:ascii="Arial"/>
            <w:color w:val="000000"/>
            <w:sz w:val="20"/>
            <w:szCs w:val="20"/>
            <w:u w:val="none"/>
            <w:rtl w:val="0"/>
            <w:lang w:val="en-US"/>
          </w:rPr>
          <w:t>rene.kius@kius-kommunikation.de</w:t>
        </w:r>
      </w:hyperlink>
    </w:p>
    <w:p>
      <w:pPr>
        <w:pStyle w:val="Normal"/>
        <w:rPr>
          <w:lang w:val="de-DE"/>
        </w:rPr>
      </w:pPr>
    </w:p>
    <w:p>
      <w:pPr>
        <w:pStyle w:val="Normal"/>
        <w:rPr>
          <w:lang w:val="de-DE"/>
        </w:rPr>
      </w:pPr>
    </w:p>
    <w:p>
      <w:pPr>
        <w:pStyle w:val="Normal"/>
        <w:rPr>
          <w:lang w:val="de-DE"/>
        </w:rPr>
      </w:pPr>
    </w:p>
    <w:p>
      <w:pPr>
        <w:pStyle w:val="Normal"/>
        <w:rPr>
          <w:lang w:val="de-DE"/>
        </w:rPr>
      </w:pPr>
    </w:p>
    <w:p>
      <w:pPr>
        <w:pStyle w:val="Normal"/>
        <w:rPr>
          <w:lang w:val="de-DE"/>
        </w:rPr>
      </w:pPr>
    </w:p>
    <w:p>
      <w:pPr>
        <w:pStyle w:val="Normal"/>
        <w:rPr>
          <w:lang w:val="de-DE"/>
        </w:rPr>
      </w:pPr>
    </w:p>
    <w:p>
      <w:pPr>
        <w:pStyle w:val="Normal"/>
        <w:rPr>
          <w:lang w:val="de-DE"/>
        </w:rPr>
      </w:pPr>
    </w:p>
    <w:p>
      <w:pPr>
        <w:pStyle w:val="Normal"/>
      </w:pPr>
      <w:r>
        <w:rPr>
          <w:lang w:val="de-DE"/>
        </w:rPr>
      </w:r>
    </w:p>
    <w:sectPr>
      <w:headerReference w:type="default" r:id="rId7"/>
      <w:headerReference w:type="even" r:id="rId8"/>
      <w:headerReference w:type="first" r:id="rId9"/>
      <w:footerReference w:type="default" r:id="rId10"/>
      <w:footerReference w:type="even" r:id="rId11"/>
      <w:footerReference w:type="first" r:id="rId12"/>
      <w:pgSz w:w="11900" w:h="16840" w:orient="portrait"/>
      <w:pgMar w:top="3235" w:right="1978" w:bottom="1474" w:left="1418" w:header="2506" w:footer="38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tandard1"/>
      <w:tabs>
        <w:tab w:val="left" w:pos="2160"/>
        <w:tab w:val="left" w:pos="5580"/>
        <w:tab w:val="left" w:pos="7020"/>
        <w:tab w:val="left" w:pos="7080"/>
        <w:tab w:val="left" w:pos="7788"/>
        <w:tab w:val="left" w:pos="8004"/>
      </w:tabs>
    </w:pPr>
    <w:r>
      <w:rPr>
        <w:rFonts w:ascii="Arial"/>
        <w:color w:val="1b1b09"/>
        <w:spacing w:val="1"/>
        <w:sz w:val="14"/>
        <w:szCs w:val="14"/>
        <w:u w:color="1b1b09"/>
        <w:rtl w:val="0"/>
        <w:lang w:val="de-DE"/>
      </w:rPr>
      <w:t>Zertifiziert nach</w:t>
      <w:tab/>
      <w:t xml:space="preserve">  Gesch</w:t>
    </w:r>
    <w:r>
      <w:rPr>
        <w:rFonts w:hAnsi="Arial" w:hint="default"/>
        <w:color w:val="1b1b09"/>
        <w:spacing w:val="1"/>
        <w:sz w:val="14"/>
        <w:szCs w:val="14"/>
        <w:u w:color="1b1b09"/>
        <w:rtl w:val="0"/>
        <w:lang w:val="de-DE"/>
      </w:rPr>
      <w:t>ä</w:t>
    </w:r>
    <w:r>
      <w:rPr>
        <w:rFonts w:ascii="Arial"/>
        <w:color w:val="1b1b09"/>
        <w:spacing w:val="1"/>
        <w:sz w:val="14"/>
        <w:szCs w:val="14"/>
        <w:u w:color="1b1b09"/>
        <w:rtl w:val="0"/>
        <w:lang w:val="de-DE"/>
      </w:rPr>
      <w:t>ftsf</w:t>
    </w:r>
    <w:r>
      <w:rPr>
        <w:rFonts w:hAnsi="Arial" w:hint="default"/>
        <w:color w:val="1b1b09"/>
        <w:spacing w:val="1"/>
        <w:sz w:val="14"/>
        <w:szCs w:val="14"/>
        <w:u w:color="1b1b09"/>
        <w:rtl w:val="0"/>
        <w:lang w:val="de-DE"/>
      </w:rPr>
      <w:t>ü</w:t>
    </w:r>
    <w:r>
      <w:rPr>
        <w:rFonts w:ascii="Arial"/>
        <w:color w:val="1b1b09"/>
        <w:spacing w:val="1"/>
        <w:sz w:val="14"/>
        <w:szCs w:val="14"/>
        <w:u w:color="1b1b09"/>
        <w:rtl w:val="0"/>
        <w:lang w:val="de-DE"/>
      </w:rPr>
      <w:t>hrung:</w:t>
      <w:tab/>
      <w:t xml:space="preserve"> Volksbank Tettnang   (BLZ 651 915 00) Kto.-Nr. 150 930 003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tandard1"/>
      <w:tabs>
        <w:tab w:val="left" w:pos="7560"/>
        <w:tab w:val="left" w:pos="7788"/>
        <w:tab w:val="left" w:pos="8004"/>
      </w:tabs>
    </w:pPr>
    <w:r>
      <w:drawing>
        <wp:anchor distT="152400" distB="152400" distL="152400" distR="152400" simplePos="0" relativeHeight="251658240" behindDoc="1" locked="0" layoutInCell="1" allowOverlap="1">
          <wp:simplePos x="0" y="0"/>
          <wp:positionH relativeFrom="page">
            <wp:posOffset>5711190</wp:posOffset>
          </wp:positionH>
          <wp:positionV relativeFrom="page">
            <wp:posOffset>460375</wp:posOffset>
          </wp:positionV>
          <wp:extent cx="1432562" cy="10248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32562" cy="1024890"/>
                  </a:xfrm>
                  <a:prstGeom prst="rect">
                    <a:avLst/>
                  </a:prstGeom>
                  <a:ln w="12700" cap="flat">
                    <a:noFill/>
                    <a:miter lim="400000"/>
                  </a:ln>
                  <a:effectLst/>
                </pic:spPr>
              </pic:pic>
            </a:graphicData>
          </a:graphic>
        </wp:anchor>
      </w:drawing>
    </w:r>
    <w:r>
      <w:rPr>
        <w:rtl w:val="0"/>
      </w:rP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tandard1"/>
      <w:tabs>
        <w:tab w:val="left" w:pos="7560"/>
        <w:tab w:val="left" w:pos="7788"/>
        <w:tab w:val="left" w:pos="8004"/>
      </w:tabs>
    </w:pPr>
    <w:r>
      <w:drawing>
        <wp:anchor distT="152400" distB="152400" distL="152400" distR="152400" simplePos="0" relativeHeight="251658240" behindDoc="1" locked="0" layoutInCell="1" allowOverlap="1">
          <wp:simplePos x="0" y="0"/>
          <wp:positionH relativeFrom="page">
            <wp:posOffset>5711190</wp:posOffset>
          </wp:positionH>
          <wp:positionV relativeFrom="page">
            <wp:posOffset>460375</wp:posOffset>
          </wp:positionV>
          <wp:extent cx="1432562" cy="10248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1432562" cy="1024890"/>
                  </a:xfrm>
                  <a:prstGeom prst="rect">
                    <a:avLst/>
                  </a:prstGeom>
                  <a:ln w="12700" cap="flat">
                    <a:noFill/>
                    <a:miter lim="400000"/>
                  </a:ln>
                  <a:effectLst/>
                </pic:spPr>
              </pic:pic>
            </a:graphicData>
          </a:graphic>
        </wp:anchor>
      </w:drawing>
    </w:r>
    <w:r>
      <w:rPr>
        <w:rtl w:val="0"/>
      </w:rPr>
      <w:tab/>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1"/>
      <w:tabs>
        <w:tab w:val="left" w:pos="8004"/>
        <w:tab w:val="right" w:pos="8484"/>
        <w:tab w:val="clear" w:pos="9072"/>
      </w:tabs>
    </w:pPr>
    <w:r>
      <w:drawing>
        <wp:anchor distT="152400" distB="152400" distL="152400" distR="152400" simplePos="0" relativeHeight="251658240" behindDoc="1" locked="0" layoutInCell="1" allowOverlap="1">
          <wp:simplePos x="0" y="0"/>
          <wp:positionH relativeFrom="page">
            <wp:posOffset>5701029</wp:posOffset>
          </wp:positionH>
          <wp:positionV relativeFrom="page">
            <wp:posOffset>307975</wp:posOffset>
          </wp:positionV>
          <wp:extent cx="1432562" cy="102489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1">
                    <a:extLst/>
                  </a:blip>
                  <a:stretch>
                    <a:fillRect/>
                  </a:stretch>
                </pic:blipFill>
                <pic:spPr>
                  <a:xfrm>
                    <a:off x="0" y="0"/>
                    <a:ext cx="1432562" cy="102489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5586729</wp:posOffset>
              </wp:positionH>
              <wp:positionV relativeFrom="page">
                <wp:posOffset>1588769</wp:posOffset>
              </wp:positionV>
              <wp:extent cx="2019300" cy="1981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019300" cy="1981200"/>
                      </a:xfrm>
                      <a:prstGeom prst="rect">
                        <a:avLst/>
                      </a:prstGeom>
                      <a:noFill/>
                      <a:ln w="12700" cap="flat">
                        <a:noFill/>
                        <a:miter lim="400000"/>
                      </a:ln>
                      <a:effectLst/>
                    </wps:spPr>
                    <wps:txbx>
                      <w:txbxContent>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Tolnauer Str. 3-4</w:t>
                          </w:r>
                          <w:r>
                            <w:rPr>
                              <w:rFonts w:ascii="Arial" w:cs="Arial" w:hAnsi="Arial" w:eastAsia="Arial"/>
                              <w:color w:val="1b1b09"/>
                              <w:spacing w:val="3"/>
                              <w:sz w:val="18"/>
                              <w:szCs w:val="18"/>
                              <w:u w:color="1b1b09"/>
                            </w:rPr>
                          </w:r>
                        </w:p>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D-88069 Tettnang</w:t>
                            <w:tab/>
                            <w:t>D-88069 Tettnang</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Telefon: +49 (7542) 5307-0</w:t>
                            <w:tab/>
                            <w:t>Telefon: +49 (7542) 5307-0</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Telefax: +49 (7542)  5307-70</w:t>
                          </w:r>
                        </w:p>
                        <w:p>
                          <w:pPr>
                            <w:pStyle w:val="Kopfzeile1"/>
                            <w:tabs>
                              <w:tab w:val="left" w:pos="7560"/>
                              <w:tab w:val="clear" w:pos="4536"/>
                            </w:tabs>
                            <w:rPr>
                              <w:rFonts w:ascii="Arial" w:cs="Arial" w:hAnsi="Arial" w:eastAsia="Arial"/>
                              <w:color w:val="1b1b09"/>
                              <w:sz w:val="18"/>
                              <w:szCs w:val="18"/>
                              <w:u w:color="1b1b09"/>
                            </w:rPr>
                          </w:pPr>
                          <w:hyperlink r:id="rId2" w:history="1">
                            <w:r>
                              <w:rPr>
                                <w:rStyle w:val="Hyperlink.0"/>
                                <w:rFonts w:ascii="Arial"/>
                                <w:color w:val="1b1b09"/>
                                <w:sz w:val="18"/>
                                <w:szCs w:val="18"/>
                                <w:u w:val="none" w:color="1b1b09"/>
                                <w:rtl w:val="0"/>
                                <w:lang w:val="de-DE"/>
                              </w:rPr>
                              <w:t>info@futronic.de</w:t>
                            </w:r>
                          </w:hyperlink>
                        </w:p>
                        <w:p>
                          <w:pPr>
                            <w:pStyle w:val="Standard1"/>
                            <w:tabs>
                              <w:tab w:val="left" w:pos="708"/>
                              <w:tab w:val="left" w:pos="1416"/>
                              <w:tab w:val="left" w:pos="2124"/>
                              <w:tab w:val="left" w:pos="2832"/>
                            </w:tabs>
                            <w:rPr>
                              <w:rFonts w:ascii="Arial" w:cs="Arial" w:hAnsi="Arial" w:eastAsia="Arial"/>
                              <w:color w:val="1b1b09"/>
                              <w:sz w:val="18"/>
                              <w:szCs w:val="18"/>
                              <w:u w:color="1b1b09"/>
                            </w:rPr>
                          </w:pPr>
                          <w:hyperlink r:id="rId3" w:history="1">
                            <w:r>
                              <w:rPr>
                                <w:rStyle w:val="Hyperlink.0"/>
                                <w:rFonts w:ascii="Arial"/>
                                <w:color w:val="1b1b09"/>
                                <w:sz w:val="18"/>
                                <w:szCs w:val="18"/>
                                <w:u w:val="none" w:color="1b1b09"/>
                                <w:rtl w:val="0"/>
                                <w:lang w:val="de-DE"/>
                              </w:rPr>
                              <w:t>www.futronic.de</w:t>
                            </w:r>
                          </w:hyperlink>
                        </w:p>
                        <w:p>
                          <w:pPr>
                            <w:pStyle w:val="Standard1"/>
                            <w:tabs>
                              <w:tab w:val="left" w:pos="708"/>
                              <w:tab w:val="left" w:pos="1416"/>
                              <w:tab w:val="left" w:pos="2124"/>
                              <w:tab w:val="left" w:pos="2832"/>
                            </w:tabs>
                          </w:pPr>
                          <w:r>
                            <w:rPr>
                              <w:rFonts w:ascii="Arial" w:cs="Arial" w:hAnsi="Arial" w:eastAsia="Arial"/>
                              <w:sz w:val="16"/>
                              <w:szCs w:val="16"/>
                            </w:rPr>
                          </w:r>
                        </w:p>
                      </w:txbxContent>
                    </wps:txbx>
                    <wps:bodyPr wrap="square" lIns="45719" tIns="45719" rIns="45719" bIns="45719" numCol="1" anchor="t">
                      <a:noAutofit/>
                    </wps:bodyPr>
                  </wps:wsp>
                </a:graphicData>
              </a:graphic>
            </wp:anchor>
          </w:drawing>
        </mc:Choice>
        <mc:Fallback>
          <w:pict>
            <v:rect id="_x0000_s1026" style="visibility:visible;position:absolute;margin-left:439.9pt;margin-top:125.1pt;width:159.0pt;height:156.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Tolnauer Str. 3-4</w:t>
                    </w:r>
                  </w:p>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D-88069 Tettnang</w:t>
                      <w:tab/>
                      <w:t>D-88069 Tettnang</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Telefon: +49 (7542) 5307-0</w:t>
                      <w:tab/>
                      <w:t>Telefon: +49 (7542) 5307-0</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Telefax: +49 (7542)  5307-70</w:t>
                    </w:r>
                  </w:p>
                  <w:p>
                    <w:pPr>
                      <w:pStyle w:val="Kopfzeile1"/>
                      <w:tabs>
                        <w:tab w:val="left" w:pos="7560"/>
                        <w:tab w:val="clear" w:pos="4536"/>
                      </w:tabs>
                      <w:rPr>
                        <w:rFonts w:ascii="Arial" w:cs="Arial" w:hAnsi="Arial" w:eastAsia="Arial"/>
                        <w:color w:val="1b1b09"/>
                        <w:sz w:val="18"/>
                        <w:szCs w:val="18"/>
                        <w:u w:color="1b1b09"/>
                      </w:rPr>
                    </w:pPr>
                    <w:hyperlink r:id="rId2" w:history="1">
                      <w:r>
                        <w:rPr>
                          <w:rStyle w:val="Hyperlink.0"/>
                          <w:rFonts w:ascii="Arial"/>
                          <w:color w:val="1b1b09"/>
                          <w:sz w:val="18"/>
                          <w:szCs w:val="18"/>
                          <w:u w:val="none" w:color="1b1b09"/>
                          <w:rtl w:val="0"/>
                          <w:lang w:val="de-DE"/>
                        </w:rPr>
                        <w:t>info@futronic.de</w:t>
                      </w:r>
                    </w:hyperlink>
                  </w:p>
                  <w:p>
                    <w:pPr>
                      <w:pStyle w:val="Standard1"/>
                      <w:tabs>
                        <w:tab w:val="left" w:pos="708"/>
                        <w:tab w:val="left" w:pos="1416"/>
                        <w:tab w:val="left" w:pos="2124"/>
                        <w:tab w:val="left" w:pos="2832"/>
                      </w:tabs>
                      <w:rPr>
                        <w:rFonts w:ascii="Arial" w:cs="Arial" w:hAnsi="Arial" w:eastAsia="Arial"/>
                        <w:color w:val="1b1b09"/>
                        <w:sz w:val="18"/>
                        <w:szCs w:val="18"/>
                        <w:u w:color="1b1b09"/>
                      </w:rPr>
                    </w:pPr>
                    <w:hyperlink r:id="rId3" w:history="1">
                      <w:r>
                        <w:rPr>
                          <w:rStyle w:val="Hyperlink.0"/>
                          <w:rFonts w:ascii="Arial"/>
                          <w:color w:val="1b1b09"/>
                          <w:sz w:val="18"/>
                          <w:szCs w:val="18"/>
                          <w:u w:val="none" w:color="1b1b09"/>
                          <w:rtl w:val="0"/>
                          <w:lang w:val="de-DE"/>
                        </w:rPr>
                        <w:t>www.futronic.de</w:t>
                      </w:r>
                    </w:hyperlink>
                  </w:p>
                  <w:p>
                    <w:pPr>
                      <w:pStyle w:val="Standard1"/>
                      <w:tabs>
                        <w:tab w:val="left" w:pos="708"/>
                        <w:tab w:val="left" w:pos="1416"/>
                        <w:tab w:val="left" w:pos="2124"/>
                        <w:tab w:val="left" w:pos="2832"/>
                      </w:tabs>
                    </w:pPr>
                    <w:r>
                      <w:rPr>
                        <w:rFonts w:ascii="Arial" w:cs="Arial" w:hAnsi="Arial" w:eastAsia="Arial"/>
                        <w:sz w:val="16"/>
                        <w:szCs w:val="16"/>
                      </w:rPr>
                    </w:r>
                  </w:p>
                </w:txbxContent>
              </v:textbox>
              <w10:wrap type="none" side="bothSides" anchorx="page" anchory="page"/>
            </v:rect>
          </w:pict>
        </mc:Fallback>
      </mc:AlternateConten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1">
    <w:name w:val="Standard1"/>
    <w:next w:val="Standard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fzeile1">
    <w:name w:val="Kopfzeile1"/>
    <w:next w:val="Kopfzeile1"/>
    <w:pPr>
      <w:keepNext w:val="0"/>
      <w:keepLines w:val="0"/>
      <w:pageBreakBefore w:val="0"/>
      <w:widowControl w:val="1"/>
      <w:pBdr>
        <w:top w:val="nil"/>
        <w:left w:val="nil"/>
        <w:bottom w:val="nil"/>
        <w:right w:val="nil"/>
      </w:pBdr>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Arial" w:cs="Arial" w:hAnsi="Arial" w:eastAsia="Arial"/>
      <w:color w:val="1b1b09"/>
      <w:sz w:val="18"/>
      <w:szCs w:val="18"/>
      <w:u w:val="none" w:color="1b1b09"/>
    </w:rPr>
  </w:style>
  <w:style w:type="paragraph" w:styleId="Pzwei">
    <w:name w:val="Pzwei"/>
    <w:next w:val="Pzwei"/>
    <w:pPr>
      <w:keepNext w:val="0"/>
      <w:keepLines w:val="0"/>
      <w:pageBreakBefore w:val="0"/>
      <w:widowControl w:val="1"/>
      <w:pBdr>
        <w:top w:val="nil"/>
        <w:left w:val="nil"/>
        <w:bottom w:val="nil"/>
        <w:right w:val="nil"/>
      </w:pBdr>
      <w:shd w:val="clear" w:color="auto" w:fill="auto"/>
      <w:suppressAutoHyphens w:val="1"/>
      <w:bidi w:val="0"/>
      <w:spacing w:before="0" w:after="0" w:line="290" w:lineRule="exac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1"/>
      <w:szCs w:val="21"/>
      <w:u w:val="none" w:color="000000"/>
      <w:vertAlign w:val="baseline"/>
      <w:lang w:val="de-DE"/>
    </w:rPr>
  </w:style>
  <w:style w:type="paragraph" w:styleId="Standard A">
    <w:name w:val="Standard A"/>
    <w:next w:val="Standard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Ohne"/>
    <w:next w:val="Hyperlink.1"/>
    <w:rPr>
      <w:color w:val="0000fa"/>
      <w:sz w:val="20"/>
      <w:szCs w:val="20"/>
      <w:u w:val="single" w:color="0000fa"/>
    </w:rPr>
  </w:style>
  <w:style w:type="character" w:styleId="Link">
    <w:name w:val="Link"/>
    <w:rPr>
      <w:u w:val="single"/>
    </w:rPr>
  </w:style>
  <w:style w:type="character" w:styleId="Hyperlink.2">
    <w:name w:val="Hyperlink.2"/>
    <w:basedOn w:val="Link"/>
    <w:next w:val="Hyperlink.2"/>
    <w:rPr>
      <w:color w:val="000000"/>
      <w:sz w:val="20"/>
      <w:szCs w:val="20"/>
      <w:u w:val="no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futronic.de/" TargetMode="External"/><Relationship Id="rId5" Type="http://schemas.openxmlformats.org/officeDocument/2006/relationships/hyperlink" Target="mailto:michael.preuss@futronic.de?subject=Press%20release%20%E2%80%93%20futronic%E2%80%98s%20Wolfgang%20Lachmann%20celebrates%2025%20years%20at%20the%20company" TargetMode="External"/><Relationship Id="rId6" Type="http://schemas.openxmlformats.org/officeDocument/2006/relationships/hyperlink" Target="mailto:rene.kius@kius-kommunikation.de?subject=Press%20release%20%E2%80%93%20futronic%E2%80%98s%20Wolfgang%20Lachmann%20celebrates%2025%20years%20at%20the%20company"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