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6ECF" w:rsidRDefault="00576ECF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after="240" w:line="360" w:lineRule="auto"/>
        <w:rPr>
          <w:rStyle w:val="Ohne"/>
          <w:rFonts w:ascii="Helvetica Neue" w:hAnsi="Helvetica Neue"/>
          <w:sz w:val="22"/>
          <w:szCs w:val="22"/>
          <w:lang w:val="de-DE"/>
        </w:rPr>
      </w:pPr>
    </w:p>
    <w:p w:rsidR="00576ECF" w:rsidRDefault="00E95A2A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after="240"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Pressemitteilung der futronic GmbH: </w:t>
      </w:r>
      <w:r>
        <w:rPr>
          <w:rStyle w:val="Ohne"/>
          <w:rFonts w:ascii="Arial" w:hAnsi="Arial"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lang w:val="de-DE"/>
        </w:rPr>
        <w:t>Wissen was geht!</w:t>
      </w:r>
      <w:r>
        <w:rPr>
          <w:rStyle w:val="Ohne"/>
          <w:rFonts w:ascii="Arial" w:hAnsi="Arial"/>
          <w:sz w:val="20"/>
          <w:szCs w:val="20"/>
          <w:lang w:val="de-DE"/>
        </w:rPr>
        <w:t>“</w:t>
      </w:r>
      <w:r>
        <w:rPr>
          <w:rStyle w:val="Ohne"/>
          <w:sz w:val="20"/>
          <w:szCs w:val="20"/>
          <w:lang w:val="de-DE"/>
        </w:rPr>
        <w:t xml:space="preserve"> </w:t>
      </w:r>
      <w:r>
        <w:rPr>
          <w:rStyle w:val="Ohne"/>
          <w:rFonts w:ascii="Arial" w:hAnsi="Arial"/>
          <w:sz w:val="20"/>
          <w:szCs w:val="20"/>
          <w:lang w:val="de-DE"/>
        </w:rPr>
        <w:t>–</w:t>
      </w:r>
      <w:r>
        <w:rPr>
          <w:rStyle w:val="Ohne"/>
          <w:sz w:val="20"/>
          <w:szCs w:val="20"/>
          <w:lang w:val="de-DE"/>
        </w:rPr>
        <w:t xml:space="preserve"> </w:t>
      </w:r>
      <w:r>
        <w:rPr>
          <w:rStyle w:val="Ohne"/>
          <w:rFonts w:ascii="Arial" w:hAnsi="Arial"/>
          <w:sz w:val="20"/>
          <w:szCs w:val="20"/>
          <w:lang w:val="de-DE"/>
        </w:rPr>
        <w:t>Nachbericht</w:t>
      </w:r>
    </w:p>
    <w:p w:rsidR="00576ECF" w:rsidRDefault="00E95A2A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after="240" w:line="360" w:lineRule="auto"/>
        <w:rPr>
          <w:rStyle w:val="Ohne"/>
        </w:rPr>
      </w:pPr>
      <w:r>
        <w:rPr>
          <w:rFonts w:ascii="Arial" w:hAnsi="Arial"/>
          <w:b/>
          <w:bCs/>
          <w:sz w:val="28"/>
          <w:szCs w:val="28"/>
          <w:lang w:val="de-DE"/>
        </w:rPr>
        <w:t>„</w:t>
      </w:r>
      <w:r>
        <w:rPr>
          <w:rFonts w:ascii="Arial" w:hAnsi="Arial"/>
          <w:b/>
          <w:bCs/>
          <w:sz w:val="28"/>
          <w:szCs w:val="28"/>
          <w:lang w:val="de-DE"/>
        </w:rPr>
        <w:t>Irgendwas mit Elektronik</w:t>
      </w:r>
      <w:r>
        <w:rPr>
          <w:rFonts w:ascii="Arial" w:hAnsi="Arial"/>
          <w:b/>
          <w:bCs/>
          <w:sz w:val="28"/>
          <w:szCs w:val="28"/>
          <w:lang w:val="de-DE"/>
        </w:rPr>
        <w:t>“</w:t>
      </w:r>
    </w:p>
    <w:p w:rsidR="00576ECF" w:rsidRDefault="00E95A2A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after="240" w:line="360" w:lineRule="auto"/>
        <w:rPr>
          <w:rStyle w:val="Ohne"/>
        </w:rPr>
      </w:pPr>
      <w:r>
        <w:rPr>
          <w:rStyle w:val="Ohne"/>
          <w:rFonts w:ascii="Arial" w:hAnsi="Arial"/>
          <w:lang w:val="de-DE"/>
        </w:rPr>
        <w:t>WFB-Ferienaktion: Technikbegeisterte Jugendliche informieren sich bei futronic</w:t>
      </w:r>
    </w:p>
    <w:p w:rsidR="00576ECF" w:rsidRDefault="00E95A2A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Tettnang, 07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. August 2018</w:t>
      </w:r>
      <w:r>
        <w:rPr>
          <w:rStyle w:val="Ohne"/>
          <w:sz w:val="20"/>
          <w:szCs w:val="20"/>
          <w:lang w:val="de-DE"/>
        </w:rPr>
        <w:t xml:space="preserve"> 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–</w:t>
      </w:r>
      <w:r>
        <w:rPr>
          <w:rStyle w:val="Ohne"/>
          <w:sz w:val="20"/>
          <w:szCs w:val="20"/>
          <w:lang w:val="de-DE"/>
        </w:rPr>
        <w:t xml:space="preserve"> 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 xml:space="preserve">Die Ferienaktion 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Wissen was geht!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“</w:t>
      </w:r>
      <w:r>
        <w:rPr>
          <w:rStyle w:val="Ohne"/>
          <w:sz w:val="20"/>
          <w:szCs w:val="20"/>
          <w:lang w:val="de-DE"/>
        </w:rPr>
        <w:t xml:space="preserve"> 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der Wirtschaftsf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ö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rderung Bodenseekreis (WFB) bleibt auch f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ü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 xml:space="preserve">r futronic in Tettnang ein Erfolgsmodell. Bereits zum zehnten Mal 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ö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ffnete das Unternehmen am Donnerstag T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ü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r und Tor f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ü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r den Nachwuchs. Wieder</w:t>
      </w:r>
    </w:p>
    <w:p w:rsidR="00576ECF" w:rsidRDefault="00E95A2A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nutzten Sch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ü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lerinnen und Sch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ü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 xml:space="preserve">ler zwischen 14 und 20 Jahren von Gymnasien und Realschulen aus der Region die Gelegenheit, um sich 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ü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ber die Ausbildungs- und Karrierem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ö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glichkeiten bei dem Automatisierungsspezialisten zu informieren.</w:t>
      </w:r>
    </w:p>
    <w:p w:rsidR="00576ECF" w:rsidRDefault="00576ECF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</w:p>
    <w:p w:rsidR="00576ECF" w:rsidRDefault="00E95A2A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  <w:lang w:val="de-DE"/>
        </w:rPr>
        <w:t>Das Angebot an Ausbildung</w:t>
      </w:r>
      <w:r>
        <w:rPr>
          <w:rStyle w:val="Ohne"/>
          <w:rFonts w:ascii="Arial" w:hAnsi="Arial"/>
          <w:sz w:val="20"/>
          <w:szCs w:val="20"/>
          <w:lang w:val="de-DE"/>
        </w:rPr>
        <w:t>sberufen und Studieng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ngen wird immer gr</w:t>
      </w:r>
      <w:r>
        <w:rPr>
          <w:rStyle w:val="Ohne"/>
          <w:rFonts w:ascii="Arial" w:hAnsi="Arial"/>
          <w:sz w:val="20"/>
          <w:szCs w:val="20"/>
          <w:lang w:val="de-DE"/>
        </w:rPr>
        <w:t>öß</w:t>
      </w:r>
      <w:r>
        <w:rPr>
          <w:rStyle w:val="Ohne"/>
          <w:rFonts w:ascii="Arial" w:hAnsi="Arial"/>
          <w:sz w:val="20"/>
          <w:szCs w:val="20"/>
          <w:lang w:val="de-DE"/>
        </w:rPr>
        <w:t>er und individueller. Diese Entwicklung erschwere es den Sch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lerinnen und Sch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lern, die vor der Berufswahl stehen, den 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berblick zu behalten und die richtigen Entscheidungen zu treffen, sagte Katrin K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hnle von der </w:t>
      </w:r>
      <w:r>
        <w:rPr>
          <w:rStyle w:val="Ohne"/>
          <w:rFonts w:ascii="Arial" w:hAnsi="Arial"/>
          <w:sz w:val="20"/>
          <w:szCs w:val="20"/>
          <w:lang w:val="de-DE"/>
        </w:rPr>
        <w:t>WFB zur Begr</w:t>
      </w:r>
      <w:r>
        <w:rPr>
          <w:rStyle w:val="Ohne"/>
          <w:rFonts w:ascii="Arial" w:hAnsi="Arial"/>
          <w:sz w:val="20"/>
          <w:szCs w:val="20"/>
          <w:lang w:val="de-DE"/>
        </w:rPr>
        <w:t>üß</w:t>
      </w:r>
      <w:r>
        <w:rPr>
          <w:rStyle w:val="Ohne"/>
          <w:rFonts w:ascii="Arial" w:hAnsi="Arial"/>
          <w:sz w:val="20"/>
          <w:szCs w:val="20"/>
          <w:lang w:val="de-DE"/>
        </w:rPr>
        <w:t>ung der Sch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lerinnen und Sch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ler bei futronic vergangene Woche. Umgekehrt sei es gerade auch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 Ausbildungsbetriebe wichtig, potenziellen Bewerbern zu vermitteln, auf was es bei den jeweiligen Berufen ankommt und welche Voraussetzungen und E</w:t>
      </w:r>
      <w:r>
        <w:rPr>
          <w:rStyle w:val="Ohne"/>
          <w:rFonts w:ascii="Arial" w:hAnsi="Arial"/>
          <w:sz w:val="20"/>
          <w:szCs w:val="20"/>
          <w:lang w:val="de-DE"/>
        </w:rPr>
        <w:t>rwartungen zu erf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llen seien. Darum wurde 2004 die Ferienaktion </w:t>
      </w:r>
      <w:r>
        <w:rPr>
          <w:rStyle w:val="Ohne"/>
          <w:rFonts w:ascii="Arial" w:hAnsi="Arial"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lang w:val="de-DE"/>
        </w:rPr>
        <w:t>Wissen was geht!</w:t>
      </w:r>
      <w:r>
        <w:rPr>
          <w:rStyle w:val="Ohne"/>
          <w:rFonts w:ascii="Arial" w:hAnsi="Arial"/>
          <w:sz w:val="20"/>
          <w:szCs w:val="20"/>
          <w:lang w:val="de-DE"/>
        </w:rPr>
        <w:t>“</w:t>
      </w:r>
      <w:r>
        <w:rPr>
          <w:rStyle w:val="Ohne"/>
          <w:sz w:val="20"/>
          <w:szCs w:val="20"/>
          <w:lang w:val="de-DE"/>
        </w:rPr>
        <w:t xml:space="preserve"> </w:t>
      </w:r>
      <w:r>
        <w:rPr>
          <w:rStyle w:val="Ohne"/>
          <w:rFonts w:ascii="Arial" w:hAnsi="Arial"/>
          <w:sz w:val="20"/>
          <w:szCs w:val="20"/>
          <w:lang w:val="de-DE"/>
        </w:rPr>
        <w:t>ins Leben gerufen. Und darum waren auch diesmal wieder sieben Sch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lerinnen und Sch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ler nach Tettnang gekommen, um die unterrichtsfreie Zeit in den Ferien zu nutzen, sich 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be</w:t>
      </w:r>
      <w:r>
        <w:rPr>
          <w:rStyle w:val="Ohne"/>
          <w:rFonts w:ascii="Arial" w:hAnsi="Arial"/>
          <w:sz w:val="20"/>
          <w:szCs w:val="20"/>
          <w:lang w:val="de-DE"/>
        </w:rPr>
        <w:t>r die Ausbildungs- und Karrierem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glichkeiten bei futronic zu informieren und ein wenig </w:t>
      </w:r>
      <w:r>
        <w:rPr>
          <w:rStyle w:val="Ohne"/>
          <w:rFonts w:ascii="Arial" w:hAnsi="Arial"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lang w:val="de-DE"/>
        </w:rPr>
        <w:t>Betriebsatmosph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re zu schnuppern.</w:t>
      </w:r>
      <w:r>
        <w:rPr>
          <w:rStyle w:val="Ohne"/>
          <w:rFonts w:ascii="Arial" w:hAnsi="Arial"/>
          <w:sz w:val="20"/>
          <w:szCs w:val="20"/>
          <w:lang w:val="de-DE"/>
        </w:rPr>
        <w:t>“</w:t>
      </w:r>
    </w:p>
    <w:p w:rsidR="00576ECF" w:rsidRDefault="00576ECF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</w:p>
    <w:p w:rsidR="00576ECF" w:rsidRDefault="00E95A2A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Azubis geben Einblick in Berufsalltag und Aufgaben</w:t>
      </w:r>
    </w:p>
    <w:p w:rsidR="00576ECF" w:rsidRDefault="00E95A2A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Wie schon im letzten Jahr 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bernahmen auch diesmal wieder </w:t>
      </w:r>
      <w:r>
        <w:rPr>
          <w:rStyle w:val="Ohne"/>
          <w:rFonts w:ascii="Arial" w:hAnsi="Arial"/>
          <w:sz w:val="20"/>
          <w:szCs w:val="20"/>
          <w:lang w:val="de-DE"/>
        </w:rPr>
        <w:t>die Azubis selbst die Aufgabe, das Unternehmen und seine Ausbildungsm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>glichkeiten zu pr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sentieren. Gemeinsam erl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uterten sie den Sch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lerinnen und Sch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lern anhand praxisnaher Beispiele, was genau futronic eigentlich macht und in welchen Branchen die Industr</w:t>
      </w:r>
      <w:r>
        <w:rPr>
          <w:rStyle w:val="Ohne"/>
          <w:rFonts w:ascii="Arial" w:hAnsi="Arial"/>
          <w:sz w:val="20"/>
          <w:szCs w:val="20"/>
          <w:lang w:val="de-DE"/>
        </w:rPr>
        <w:t>iesteuerungen und -antriebe aus Tettnang zum Einsatz kommen, erkl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rten beispielsweise auch die komplexen Vorg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nge in der Glasherstellung. Nat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rlich erl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uterten die jungen Leute auch, welche Aufgaben in welchen Ausbildungsberufen bei futronic zu meistern si</w:t>
      </w:r>
      <w:r>
        <w:rPr>
          <w:rStyle w:val="Ohne"/>
          <w:rFonts w:ascii="Arial" w:hAnsi="Arial"/>
          <w:sz w:val="20"/>
          <w:szCs w:val="20"/>
          <w:lang w:val="de-DE"/>
        </w:rPr>
        <w:t>nd.</w:t>
      </w:r>
    </w:p>
    <w:p w:rsidR="00576ECF" w:rsidRDefault="00576ECF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</w:p>
    <w:p w:rsidR="00576ECF" w:rsidRDefault="00E95A2A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  <w:lang w:val="de-DE"/>
        </w:rPr>
        <w:t>Bei der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hrung durch das Unternehmen ging es dann ganz nah an die Praxis, ran an Platinen und Kabel, Schaltschr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nke und Versuchsaufbauten, Prototypen und Entwickler-Software. Schlie</w:t>
      </w:r>
      <w:r>
        <w:rPr>
          <w:rStyle w:val="Ohne"/>
          <w:rFonts w:ascii="Arial" w:hAnsi="Arial"/>
          <w:sz w:val="20"/>
          <w:szCs w:val="20"/>
          <w:lang w:val="de-DE"/>
        </w:rPr>
        <w:t>ß</w:t>
      </w:r>
      <w:r>
        <w:rPr>
          <w:rStyle w:val="Ohne"/>
          <w:rFonts w:ascii="Arial" w:hAnsi="Arial"/>
          <w:sz w:val="20"/>
          <w:szCs w:val="20"/>
          <w:lang w:val="de-DE"/>
        </w:rPr>
        <w:t>lich durften die Sch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lerinnen und Sch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ler selbst Hand anlegen und un</w:t>
      </w:r>
      <w:r>
        <w:rPr>
          <w:rStyle w:val="Ohne"/>
          <w:rFonts w:ascii="Arial" w:hAnsi="Arial"/>
          <w:sz w:val="20"/>
          <w:szCs w:val="20"/>
          <w:lang w:val="de-DE"/>
        </w:rPr>
        <w:t>ter fachkundiger Anleitung mit Schraubenzieher, Abisolierzange und L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tkolben </w:t>
      </w:r>
      <w:r>
        <w:rPr>
          <w:rStyle w:val="Ohne"/>
          <w:rFonts w:ascii="Arial" w:hAnsi="Arial"/>
          <w:sz w:val="20"/>
          <w:szCs w:val="20"/>
          <w:lang w:val="de-DE"/>
        </w:rPr>
        <w:t>– </w:t>
      </w:r>
      <w:r>
        <w:rPr>
          <w:rStyle w:val="Ohne"/>
          <w:rFonts w:ascii="Arial" w:hAnsi="Arial"/>
          <w:sz w:val="20"/>
          <w:szCs w:val="20"/>
          <w:lang w:val="de-DE"/>
        </w:rPr>
        <w:t>passend zu der Sommerhitze drau</w:t>
      </w:r>
      <w:r>
        <w:rPr>
          <w:rStyle w:val="Ohne"/>
          <w:rFonts w:ascii="Arial" w:hAnsi="Arial"/>
          <w:sz w:val="20"/>
          <w:szCs w:val="20"/>
          <w:lang w:val="de-DE"/>
        </w:rPr>
        <w:t>ß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en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– </w:t>
      </w:r>
      <w:r>
        <w:rPr>
          <w:rStyle w:val="Ohne"/>
          <w:rFonts w:ascii="Arial" w:hAnsi="Arial"/>
          <w:sz w:val="20"/>
          <w:szCs w:val="20"/>
          <w:lang w:val="de-DE"/>
        </w:rPr>
        <w:t>einen kleinen Tischventilator</w:t>
      </w:r>
      <w:r>
        <w:rPr>
          <w:rStyle w:val="Ohne"/>
          <w:sz w:val="20"/>
          <w:szCs w:val="20"/>
          <w:lang w:val="de-DE"/>
        </w:rPr>
        <w:t xml:space="preserve"> </w:t>
      </w:r>
      <w:r>
        <w:rPr>
          <w:rStyle w:val="Ohne"/>
          <w:rFonts w:ascii="Arial" w:hAnsi="Arial"/>
          <w:sz w:val="20"/>
          <w:szCs w:val="20"/>
          <w:lang w:val="de-DE"/>
        </w:rPr>
        <w:t>basteln.</w:t>
      </w:r>
    </w:p>
    <w:p w:rsidR="00576ECF" w:rsidRDefault="00576ECF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</w:p>
    <w:p w:rsidR="00576ECF" w:rsidRDefault="00E95A2A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Begeisterung f</w:t>
      </w: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ü</w:t>
      </w: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r Elektronik</w:t>
      </w:r>
    </w:p>
    <w:p w:rsidR="00576ECF" w:rsidRDefault="00E95A2A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  <w:lang w:val="de-DE"/>
        </w:rPr>
        <w:t>Nat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rlich sollten sich auch die jungen Besucher kurz vorstellen, ihre Be</w:t>
      </w:r>
      <w:r>
        <w:rPr>
          <w:rStyle w:val="Ohne"/>
          <w:rFonts w:ascii="Arial" w:hAnsi="Arial"/>
          <w:sz w:val="20"/>
          <w:szCs w:val="20"/>
          <w:lang w:val="de-DE"/>
        </w:rPr>
        <w:t>rufsw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nsche und Vorstellungen schildern. Mit dabei die 16-j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hrige Lisa aus Friedrichshafen, eine zierliche, blonde junge Dame, die sehr genau zu wissen scheint, was sie will. Und das auch klar und selbstbewusst zum Ausdruck brachte: </w:t>
      </w:r>
      <w:r>
        <w:rPr>
          <w:rStyle w:val="Ohne"/>
          <w:rFonts w:ascii="Arial" w:hAnsi="Arial"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lang w:val="de-DE"/>
        </w:rPr>
        <w:t>Mir macht Physik Spa</w:t>
      </w:r>
      <w:r>
        <w:rPr>
          <w:rStyle w:val="Ohne"/>
          <w:rFonts w:ascii="Arial" w:hAnsi="Arial"/>
          <w:sz w:val="20"/>
          <w:szCs w:val="20"/>
          <w:lang w:val="de-DE"/>
        </w:rPr>
        <w:t>ß</w:t>
      </w:r>
      <w:r>
        <w:rPr>
          <w:rStyle w:val="Ohne"/>
          <w:rFonts w:ascii="Arial" w:hAnsi="Arial"/>
          <w:sz w:val="20"/>
          <w:szCs w:val="20"/>
          <w:lang w:val="de-DE"/>
        </w:rPr>
        <w:t>,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 ich will unbedingt was mit Elektronik machen.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“ </w:t>
      </w:r>
      <w:r>
        <w:rPr>
          <w:rStyle w:val="Ohne"/>
          <w:rFonts w:ascii="Arial" w:hAnsi="Arial"/>
          <w:sz w:val="20"/>
          <w:szCs w:val="20"/>
          <w:lang w:val="de-DE"/>
        </w:rPr>
        <w:t>Soziale Berufe,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 die sich so viele ihrer Mitsch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lerinnen interessieren, seien nichts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r sie, sagt sie. Lisa hat schon sich schon vieles angeschaut, war einmal sogar bei der Bundeswehr, und hat zwei </w:t>
      </w:r>
      <w:r>
        <w:rPr>
          <w:rStyle w:val="Ohne"/>
          <w:rFonts w:ascii="Arial" w:hAnsi="Arial"/>
          <w:sz w:val="20"/>
          <w:szCs w:val="20"/>
          <w:lang w:val="de-DE"/>
        </w:rPr>
        <w:t>Praktika absolviert. Ihr Plan: Nach dem Realschulabschluss will sie zun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chst die einj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hrige Elektronikfachschule absolvieren, dann in die  Ausbildung. Aber auch ein Studium sei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 sie interessant.</w:t>
      </w:r>
    </w:p>
    <w:p w:rsidR="00576ECF" w:rsidRDefault="00576ECF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</w:p>
    <w:p w:rsidR="00576ECF" w:rsidRDefault="00E95A2A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  <w:lang w:val="de-DE"/>
        </w:rPr>
        <w:t>Florian aus Tettnang, auch er 16 Jahre jung und recht zie</w:t>
      </w:r>
      <w:r>
        <w:rPr>
          <w:rStyle w:val="Ohne"/>
          <w:rFonts w:ascii="Arial" w:hAnsi="Arial"/>
          <w:sz w:val="20"/>
          <w:szCs w:val="20"/>
          <w:lang w:val="de-DE"/>
        </w:rPr>
        <w:t>lstrebig, ist da schon einen Schritt weiter. Ab September besucht er das zweij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hrige Berufskolleg an der Elektronikschule seiner Heimatstadt, will so die Fachhochschulreife erlangen. Und dann sehen, ob sein Weg in eine Ausbildung oder doch zum Studium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hr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en wird. 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hnlich 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u</w:t>
      </w:r>
      <w:r>
        <w:rPr>
          <w:rStyle w:val="Ohne"/>
          <w:rFonts w:ascii="Arial" w:hAnsi="Arial"/>
          <w:sz w:val="20"/>
          <w:szCs w:val="20"/>
          <w:lang w:val="de-DE"/>
        </w:rPr>
        <w:t>ß</w:t>
      </w:r>
      <w:r>
        <w:rPr>
          <w:rStyle w:val="Ohne"/>
          <w:rFonts w:ascii="Arial" w:hAnsi="Arial"/>
          <w:sz w:val="20"/>
          <w:szCs w:val="20"/>
          <w:lang w:val="de-DE"/>
        </w:rPr>
        <w:t>erten sich Florian aus Billafingen, Niklas aus Langenargen oder der erst 14-j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hrige Sebastian aus Friedrichshafen. Lediglich Robin aus Meckenbeuren, 17 Jahre, und die 20-j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hrige Marie, die ebenfalls aus Friedrichshafen stammt, interessi</w:t>
      </w:r>
      <w:r>
        <w:rPr>
          <w:rStyle w:val="Ohne"/>
          <w:rFonts w:ascii="Arial" w:hAnsi="Arial"/>
          <w:sz w:val="20"/>
          <w:szCs w:val="20"/>
          <w:lang w:val="de-DE"/>
        </w:rPr>
        <w:t>erten sich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 die M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>glichkeiten im kaufm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nnischen Bereich. Und konnten sich durchaus eine Ausbildung im Umfeld Elektronik, wie futronic sie bietet, vorstellen.           </w:t>
      </w:r>
    </w:p>
    <w:p w:rsidR="00576ECF" w:rsidRDefault="00576ECF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</w:p>
    <w:p w:rsidR="00576ECF" w:rsidRDefault="00E95A2A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Impulse f</w:t>
      </w: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ü</w:t>
      </w: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r die Berufswahl</w:t>
      </w:r>
    </w:p>
    <w:p w:rsidR="00576ECF" w:rsidRDefault="00E95A2A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  <w:lang w:val="de-DE"/>
        </w:rPr>
        <w:t>Bei futronic arbeiten sowohl Ingenieure und Techniker al</w:t>
      </w:r>
      <w:r>
        <w:rPr>
          <w:rStyle w:val="Ohne"/>
          <w:rFonts w:ascii="Arial" w:hAnsi="Arial"/>
          <w:sz w:val="20"/>
          <w:szCs w:val="20"/>
          <w:lang w:val="de-DE"/>
        </w:rPr>
        <w:t>s auch nichtakademische Fachkr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fte. Ausbildungspl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tze bietet das Unternehmen im technischen Bereich angehenden Elektronikern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 Betriebstechnik. Und im kaufm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nnischen Bereich kommen k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nftige Industriekaufleute mit Zusatzqualifikation </w:t>
      </w:r>
      <w:r>
        <w:rPr>
          <w:rStyle w:val="Ohne"/>
          <w:rFonts w:ascii="Arial" w:hAnsi="Arial"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lang w:val="de-DE"/>
        </w:rPr>
        <w:t>Internationales Wirt</w:t>
      </w:r>
      <w:r>
        <w:rPr>
          <w:rStyle w:val="Ohne"/>
          <w:rFonts w:ascii="Arial" w:hAnsi="Arial"/>
          <w:sz w:val="20"/>
          <w:szCs w:val="20"/>
          <w:lang w:val="de-DE"/>
        </w:rPr>
        <w:t>schaftsmanagement mit Fremdsprachen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“ </w:t>
      </w:r>
      <w:r>
        <w:rPr>
          <w:rStyle w:val="Ohne"/>
          <w:rFonts w:ascii="Arial" w:hAnsi="Arial"/>
          <w:sz w:val="20"/>
          <w:szCs w:val="20"/>
          <w:lang w:val="de-DE"/>
        </w:rPr>
        <w:t>sowie Fachkr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fte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r Lagerlogistik mit Zusatzqualifikation </w:t>
      </w:r>
      <w:r>
        <w:rPr>
          <w:rStyle w:val="Ohne"/>
          <w:rFonts w:ascii="Arial" w:hAnsi="Arial"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lang w:val="de-DE"/>
        </w:rPr>
        <w:t>AusbildungPlus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“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zum Zug. Die Ausbildungsquote ist 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berdurchschnittlich hoch: Auf mittlerweile rund 80 Mitarbeiter entfallen jeweils sieben Auszubildende. Und d</w:t>
      </w:r>
      <w:r>
        <w:rPr>
          <w:rStyle w:val="Ohne"/>
          <w:rFonts w:ascii="Arial" w:hAnsi="Arial"/>
          <w:sz w:val="20"/>
          <w:szCs w:val="20"/>
          <w:lang w:val="de-DE"/>
        </w:rPr>
        <w:t>amit der Nachwuchs nicht ausgeht, nutzt das Unternehmen gern die WFB-Aktion, um Sch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lerinnen und Sch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lern Einblicke hinter die Kulissen zu geben. </w:t>
      </w:r>
      <w:r>
        <w:rPr>
          <w:rStyle w:val="Ohne"/>
          <w:rFonts w:ascii="Arial" w:hAnsi="Arial"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lang w:val="de-DE"/>
        </w:rPr>
        <w:t>Die Aktion ist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 uns eine gute M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>glichkeit, zu zeigen, wer futronic ist und was wir zu bieten haben</w:t>
      </w:r>
      <w:r>
        <w:rPr>
          <w:rStyle w:val="Ohne"/>
          <w:rFonts w:ascii="Arial" w:hAnsi="Arial"/>
          <w:sz w:val="20"/>
          <w:szCs w:val="20"/>
          <w:lang w:val="de-DE"/>
        </w:rPr>
        <w:t>“</w:t>
      </w:r>
      <w:r>
        <w:rPr>
          <w:rStyle w:val="Ohne"/>
          <w:rFonts w:ascii="Arial" w:hAnsi="Arial"/>
          <w:sz w:val="20"/>
          <w:szCs w:val="20"/>
          <w:lang w:val="de-DE"/>
        </w:rPr>
        <w:t>, erkl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rt futronic-Personalchefin Cynthia Habetz.</w:t>
      </w:r>
      <w:r>
        <w:rPr>
          <w:rStyle w:val="Ohne"/>
          <w:sz w:val="20"/>
          <w:szCs w:val="20"/>
          <w:lang w:val="de-DE"/>
        </w:rPr>
        <w:t xml:space="preserve"> </w:t>
      </w:r>
      <w:r>
        <w:rPr>
          <w:rStyle w:val="Ohne"/>
          <w:rFonts w:ascii="Arial" w:hAnsi="Arial"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lang w:val="de-DE"/>
        </w:rPr>
        <w:t>So wollen wir Impulse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 die Berufswahl geben und vielleicht auch ein wenig Lust darauf machen, eine Ausbildung bei uns zu absolvieren.</w:t>
      </w:r>
      <w:r>
        <w:rPr>
          <w:rStyle w:val="Ohne"/>
          <w:rFonts w:ascii="Arial" w:hAnsi="Arial"/>
          <w:sz w:val="20"/>
          <w:szCs w:val="20"/>
          <w:lang w:val="de-DE"/>
        </w:rPr>
        <w:t>“</w:t>
      </w:r>
      <w:r>
        <w:rPr>
          <w:rStyle w:val="Ohne"/>
          <w:sz w:val="20"/>
          <w:szCs w:val="20"/>
          <w:lang w:val="de-DE"/>
        </w:rPr>
        <w:t xml:space="preserve"> </w:t>
      </w:r>
    </w:p>
    <w:p w:rsidR="00576ECF" w:rsidRDefault="00576ECF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</w:p>
    <w:p w:rsidR="00576ECF" w:rsidRDefault="00E95A2A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Style w:val="Ohne"/>
          <w:rFonts w:ascii="Arial Unicode MS" w:hAnsi="Arial Unicode MS"/>
          <w:sz w:val="24"/>
          <w:szCs w:val="24"/>
          <w:lang w:val="en-US"/>
        </w:rPr>
      </w:pPr>
      <w:r>
        <w:rPr>
          <w:rStyle w:val="Ohne"/>
          <w:b/>
          <w:bCs/>
          <w:sz w:val="20"/>
          <w:szCs w:val="20"/>
        </w:rPr>
        <w:t>Information:</w:t>
      </w:r>
      <w:r>
        <w:rPr>
          <w:rStyle w:val="Ohne"/>
          <w:sz w:val="20"/>
          <w:szCs w:val="20"/>
        </w:rPr>
        <w:t xml:space="preserve"> </w:t>
      </w:r>
      <w:hyperlink r:id="rId4" w:history="1">
        <w:r>
          <w:rPr>
            <w:rStyle w:val="Hyperlink1"/>
          </w:rPr>
          <w:t>www.futronic.de</w:t>
        </w:r>
      </w:hyperlink>
    </w:p>
    <w:p w:rsidR="00576ECF" w:rsidRDefault="00576ECF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  <w:rFonts w:ascii="Arial" w:hAnsi="Arial"/>
          <w:sz w:val="21"/>
          <w:szCs w:val="21"/>
          <w:lang w:val="de-DE"/>
        </w:rPr>
      </w:pPr>
    </w:p>
    <w:p w:rsidR="00576ECF" w:rsidRDefault="00E95A2A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Abb</w:t>
      </w: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ildungen</w:t>
      </w:r>
    </w:p>
    <w:p w:rsidR="00576ECF" w:rsidRDefault="00E95A2A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  <w:lang w:val="de-DE"/>
        </w:rPr>
        <w:t>futronic-Wissen-was-geht-2018.jpg</w:t>
      </w:r>
    </w:p>
    <w:p w:rsidR="00576ECF" w:rsidRDefault="00E95A2A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 xml:space="preserve">Bildunterschrift: </w:t>
      </w:r>
      <w:r>
        <w:rPr>
          <w:rStyle w:val="Ohne"/>
          <w:rFonts w:ascii="Arial" w:hAnsi="Arial"/>
          <w:sz w:val="20"/>
          <w:szCs w:val="20"/>
          <w:lang w:val="de-DE"/>
        </w:rPr>
        <w:t>Nach Theorie kommt Praxis: Unter fachkundiger Anleitung durften die Sch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lerinnen und Sch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ler schlie</w:t>
      </w:r>
      <w:r>
        <w:rPr>
          <w:rStyle w:val="Ohne"/>
          <w:rFonts w:ascii="Arial" w:hAnsi="Arial"/>
          <w:sz w:val="20"/>
          <w:szCs w:val="20"/>
          <w:lang w:val="de-DE"/>
        </w:rPr>
        <w:t>ß</w:t>
      </w:r>
      <w:r>
        <w:rPr>
          <w:rStyle w:val="Ohne"/>
          <w:rFonts w:ascii="Arial" w:hAnsi="Arial"/>
          <w:sz w:val="20"/>
          <w:szCs w:val="20"/>
          <w:lang w:val="de-DE"/>
        </w:rPr>
        <w:t>lich zeigen, wie gut sie mit Schraubenzieher, Abisolierzange und L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>tkolben umgehen k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nnen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– </w:t>
      </w:r>
      <w:r>
        <w:rPr>
          <w:rStyle w:val="Ohne"/>
          <w:rFonts w:ascii="Arial" w:hAnsi="Arial"/>
          <w:sz w:val="20"/>
          <w:szCs w:val="20"/>
          <w:lang w:val="de-DE"/>
        </w:rPr>
        <w:t>und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 einen kleinen Tischventilator</w:t>
      </w:r>
      <w:r>
        <w:rPr>
          <w:rStyle w:val="Ohne"/>
          <w:sz w:val="20"/>
          <w:szCs w:val="20"/>
          <w:lang w:val="de-DE"/>
        </w:rPr>
        <w:t xml:space="preserve"> </w:t>
      </w:r>
      <w:r>
        <w:rPr>
          <w:rStyle w:val="Ohne"/>
          <w:rFonts w:ascii="Arial" w:hAnsi="Arial"/>
          <w:sz w:val="20"/>
          <w:szCs w:val="20"/>
          <w:lang w:val="de-DE"/>
        </w:rPr>
        <w:t>basteln. (Fotos: Ren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é </w:t>
      </w:r>
      <w:r>
        <w:rPr>
          <w:rStyle w:val="Ohne"/>
          <w:rFonts w:ascii="Arial" w:hAnsi="Arial"/>
          <w:sz w:val="20"/>
          <w:szCs w:val="20"/>
          <w:lang w:val="de-DE"/>
        </w:rPr>
        <w:t>Kius/futronic)</w:t>
      </w:r>
    </w:p>
    <w:p w:rsidR="00576ECF" w:rsidRDefault="00576ECF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sz w:val="20"/>
          <w:szCs w:val="20"/>
        </w:rPr>
      </w:pPr>
    </w:p>
    <w:p w:rsidR="00576ECF" w:rsidRDefault="00E95A2A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Style w:val="Ohne"/>
          <w:rFonts w:ascii="Arial" w:hAnsi="Arial"/>
          <w:sz w:val="21"/>
          <w:szCs w:val="21"/>
        </w:rPr>
      </w:pPr>
      <w:r>
        <w:rPr>
          <w:rStyle w:val="Ohne"/>
          <w:rFonts w:ascii="Arial" w:hAnsi="Arial"/>
          <w:b/>
          <w:bCs/>
          <w:sz w:val="20"/>
          <w:szCs w:val="20"/>
        </w:rPr>
        <w:t>Ü</w:t>
      </w:r>
      <w:r>
        <w:rPr>
          <w:rStyle w:val="Ohne"/>
          <w:rFonts w:ascii="Arial" w:hAnsi="Arial"/>
          <w:b/>
          <w:bCs/>
          <w:sz w:val="20"/>
          <w:szCs w:val="20"/>
          <w:lang w:val="pt-PT"/>
        </w:rPr>
        <w:t>ber futronic</w:t>
      </w:r>
    </w:p>
    <w:p w:rsidR="00576ECF" w:rsidRDefault="00E95A2A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</w:rPr>
        <w:t>Die futronic GmbH ist einer der weltweit f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>hrenden Anbieter im Bereich komplexer Automatisierungsl</w:t>
      </w:r>
      <w:r>
        <w:rPr>
          <w:rStyle w:val="Ohne"/>
          <w:rFonts w:ascii="Arial" w:hAnsi="Arial"/>
          <w:sz w:val="20"/>
          <w:szCs w:val="20"/>
        </w:rPr>
        <w:t>ö</w:t>
      </w:r>
      <w:r>
        <w:rPr>
          <w:rStyle w:val="Ohne"/>
          <w:rFonts w:ascii="Arial" w:hAnsi="Arial"/>
          <w:sz w:val="20"/>
          <w:szCs w:val="20"/>
        </w:rPr>
        <w:t>sungen f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 xml:space="preserve">r Maschinen und Anlagen. Der Schwerpunkt liegt vor allem auf den </w:t>
      </w:r>
      <w:r>
        <w:rPr>
          <w:rStyle w:val="Ohne"/>
          <w:rFonts w:ascii="Arial" w:hAnsi="Arial"/>
          <w:sz w:val="20"/>
          <w:szCs w:val="20"/>
        </w:rPr>
        <w:t>Branchen Beh</w:t>
      </w:r>
      <w:r>
        <w:rPr>
          <w:rStyle w:val="Ohne"/>
          <w:rFonts w:ascii="Arial" w:hAnsi="Arial"/>
          <w:sz w:val="20"/>
          <w:szCs w:val="20"/>
        </w:rPr>
        <w:t>ä</w:t>
      </w:r>
      <w:r>
        <w:rPr>
          <w:rStyle w:val="Ohne"/>
          <w:rFonts w:ascii="Arial" w:hAnsi="Arial"/>
          <w:sz w:val="20"/>
          <w:szCs w:val="20"/>
        </w:rPr>
        <w:t>lterglas, Wirtschaftsglas, Sch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>ttgut, Getr</w:t>
      </w:r>
      <w:r>
        <w:rPr>
          <w:rStyle w:val="Ohne"/>
          <w:rFonts w:ascii="Arial" w:hAnsi="Arial"/>
          <w:sz w:val="20"/>
          <w:szCs w:val="20"/>
        </w:rPr>
        <w:t>ä</w:t>
      </w:r>
      <w:r>
        <w:rPr>
          <w:rStyle w:val="Ohne"/>
          <w:rFonts w:ascii="Arial" w:hAnsi="Arial"/>
          <w:sz w:val="20"/>
          <w:szCs w:val="20"/>
        </w:rPr>
        <w:t>nkeherstellung, Handling &amp; Montage. In den vergangenen Jahren ist das Unternehmen stark gewachsen und betreut mit derzeit rund 80 Mitarbeitern allein f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>r die Glas produzierende Industrie rund 1050 Anl</w:t>
      </w:r>
      <w:r>
        <w:rPr>
          <w:rStyle w:val="Ohne"/>
          <w:rFonts w:ascii="Arial" w:hAnsi="Arial"/>
          <w:sz w:val="20"/>
          <w:szCs w:val="20"/>
        </w:rPr>
        <w:t>agen auf der ganzen Welt. Gesch</w:t>
      </w:r>
      <w:r>
        <w:rPr>
          <w:rStyle w:val="Ohne"/>
          <w:rFonts w:ascii="Arial" w:hAnsi="Arial"/>
          <w:sz w:val="20"/>
          <w:szCs w:val="20"/>
        </w:rPr>
        <w:t>ä</w:t>
      </w:r>
      <w:r>
        <w:rPr>
          <w:rStyle w:val="Ohne"/>
          <w:rFonts w:ascii="Arial" w:hAnsi="Arial"/>
          <w:sz w:val="20"/>
          <w:szCs w:val="20"/>
        </w:rPr>
        <w:t>ftsf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>hrer sind Michael Preu</w:t>
      </w:r>
      <w:r>
        <w:rPr>
          <w:rStyle w:val="Ohne"/>
          <w:rFonts w:ascii="Arial" w:hAnsi="Arial"/>
          <w:sz w:val="20"/>
          <w:szCs w:val="20"/>
        </w:rPr>
        <w:t>ß</w:t>
      </w:r>
      <w:r>
        <w:rPr>
          <w:rStyle w:val="Ohne"/>
          <w:rFonts w:ascii="Arial Unicode MS" w:hAnsi="Arial Unicode MS"/>
          <w:sz w:val="20"/>
          <w:szCs w:val="20"/>
        </w:rPr>
        <w:t xml:space="preserve"> </w:t>
      </w:r>
      <w:r>
        <w:rPr>
          <w:rStyle w:val="Ohne"/>
          <w:rFonts w:ascii="Arial" w:hAnsi="Arial"/>
          <w:sz w:val="20"/>
          <w:szCs w:val="20"/>
        </w:rPr>
        <w:t>und Christian Benz. futronic, gegr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>ndet 1972, ist ein Unternehmen der Jetter AG.</w:t>
      </w:r>
    </w:p>
    <w:p w:rsidR="00576ECF" w:rsidRDefault="00576ECF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sz w:val="20"/>
          <w:szCs w:val="20"/>
        </w:rPr>
      </w:pPr>
    </w:p>
    <w:p w:rsidR="00576ECF" w:rsidRDefault="00E95A2A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Style w:val="Ohne"/>
          <w:rFonts w:ascii="Arial" w:hAnsi="Arial"/>
          <w:sz w:val="21"/>
          <w:szCs w:val="21"/>
        </w:rPr>
      </w:pPr>
      <w:r>
        <w:rPr>
          <w:rStyle w:val="Ohne"/>
          <w:rFonts w:ascii="Arial" w:hAnsi="Arial"/>
          <w:b/>
          <w:bCs/>
          <w:sz w:val="20"/>
          <w:szCs w:val="20"/>
        </w:rPr>
        <w:t>R</w:t>
      </w:r>
      <w:r>
        <w:rPr>
          <w:rStyle w:val="Ohne"/>
          <w:rFonts w:ascii="Arial" w:hAnsi="Arial"/>
          <w:b/>
          <w:bCs/>
          <w:sz w:val="20"/>
          <w:szCs w:val="20"/>
        </w:rPr>
        <w:t>ü</w:t>
      </w:r>
      <w:r>
        <w:rPr>
          <w:rStyle w:val="Ohne"/>
          <w:rFonts w:ascii="Arial" w:hAnsi="Arial"/>
          <w:b/>
          <w:bCs/>
          <w:sz w:val="20"/>
          <w:szCs w:val="20"/>
        </w:rPr>
        <w:t>ckfragehinweis f</w:t>
      </w:r>
      <w:r>
        <w:rPr>
          <w:rStyle w:val="Ohne"/>
          <w:rFonts w:ascii="Arial" w:hAnsi="Arial"/>
          <w:b/>
          <w:bCs/>
          <w:sz w:val="20"/>
          <w:szCs w:val="20"/>
        </w:rPr>
        <w:t>ü</w:t>
      </w:r>
      <w:r>
        <w:rPr>
          <w:rStyle w:val="Ohne"/>
          <w:rFonts w:ascii="Arial" w:hAnsi="Arial"/>
          <w:b/>
          <w:bCs/>
          <w:sz w:val="20"/>
          <w:szCs w:val="20"/>
        </w:rPr>
        <w:t>r die Redaktionen</w:t>
      </w:r>
    </w:p>
    <w:p w:rsidR="00576ECF" w:rsidRDefault="00E95A2A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</w:rPr>
        <w:t xml:space="preserve">futronic GmbH, Cynthia Habetz, 07542 5307-19, </w:t>
      </w:r>
      <w:hyperlink r:id="rId5" w:history="1">
        <w:r>
          <w:rPr>
            <w:rStyle w:val="Hyperlink2"/>
          </w:rPr>
          <w:t>Cynthia.Habetz@futronic.de</w:t>
        </w:r>
      </w:hyperlink>
    </w:p>
    <w:p w:rsidR="00576ECF" w:rsidRDefault="00E95A2A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</w:pPr>
      <w:r>
        <w:rPr>
          <w:rStyle w:val="Ohne"/>
          <w:rFonts w:ascii="Arial" w:hAnsi="Arial"/>
          <w:sz w:val="20"/>
          <w:szCs w:val="20"/>
        </w:rPr>
        <w:t>futronic Unternehmenskommunikation, Ren</w:t>
      </w:r>
      <w:r>
        <w:rPr>
          <w:rStyle w:val="Ohne"/>
          <w:rFonts w:ascii="Arial" w:hAnsi="Arial"/>
          <w:sz w:val="20"/>
          <w:szCs w:val="20"/>
        </w:rPr>
        <w:t>é</w:t>
      </w:r>
      <w:r>
        <w:rPr>
          <w:rStyle w:val="Ohne"/>
          <w:sz w:val="20"/>
          <w:szCs w:val="20"/>
        </w:rPr>
        <w:t xml:space="preserve"> </w:t>
      </w:r>
      <w:r>
        <w:rPr>
          <w:rStyle w:val="Ohne"/>
          <w:rFonts w:ascii="Arial" w:hAnsi="Arial"/>
          <w:sz w:val="20"/>
          <w:szCs w:val="20"/>
        </w:rPr>
        <w:t xml:space="preserve">Kius, 0171 1915263, </w:t>
      </w:r>
      <w:hyperlink r:id="rId6" w:history="1">
        <w:r>
          <w:rPr>
            <w:rStyle w:val="Hyperlink2"/>
          </w:rPr>
          <w:t>rene.kius@kius-kommunikation.de</w:t>
        </w:r>
      </w:hyperlink>
    </w:p>
    <w:sectPr w:rsidR="00576ECF" w:rsidSect="00576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629" w:right="1985" w:bottom="1701" w:left="1418" w:header="3240" w:footer="703" w:gutter="0"/>
      <w:pgNumType w:start="1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CF" w:rsidRDefault="00576ECF">
    <w:pPr>
      <w:pStyle w:val="Kopf-undFuzeilen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CF" w:rsidRDefault="00576ECF">
    <w:pPr>
      <w:pStyle w:val="Fuzeile"/>
      <w:tabs>
        <w:tab w:val="clear" w:pos="9072"/>
        <w:tab w:val="right" w:pos="8477"/>
      </w:tabs>
      <w:jc w:val="right"/>
    </w:pPr>
    <w:r>
      <w:rPr>
        <w:rFonts w:ascii="Arial" w:hAnsi="Arial"/>
      </w:rPr>
      <w:fldChar w:fldCharType="begin"/>
    </w:r>
    <w:r w:rsidR="00E95A2A"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E95A2A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CF" w:rsidRDefault="00576ECF">
    <w:pPr>
      <w:pStyle w:val="Fuzeile"/>
      <w:tabs>
        <w:tab w:val="clear" w:pos="9072"/>
        <w:tab w:val="right" w:pos="8477"/>
      </w:tabs>
      <w:jc w:val="right"/>
    </w:pPr>
    <w:r>
      <w:rPr>
        <w:rStyle w:val="Ohne"/>
        <w:rFonts w:ascii="Arial" w:eastAsia="Arial" w:hAnsi="Arial" w:cs="Arial"/>
        <w:sz w:val="20"/>
        <w:szCs w:val="20"/>
      </w:rPr>
      <w:fldChar w:fldCharType="begin"/>
    </w:r>
    <w:r w:rsidR="00E95A2A">
      <w:rPr>
        <w:rStyle w:val="Ohne"/>
        <w:rFonts w:ascii="Arial" w:eastAsia="Arial" w:hAnsi="Arial" w:cs="Arial"/>
        <w:sz w:val="20"/>
        <w:szCs w:val="20"/>
      </w:rPr>
      <w:instrText xml:space="preserve"> PAGE </w:instrText>
    </w:r>
    <w:r>
      <w:rPr>
        <w:rStyle w:val="Ohne"/>
        <w:rFonts w:ascii="Arial" w:eastAsia="Arial" w:hAnsi="Arial" w:cs="Arial"/>
        <w:sz w:val="20"/>
        <w:szCs w:val="20"/>
      </w:rPr>
      <w:fldChar w:fldCharType="separate"/>
    </w:r>
    <w:r w:rsidR="00E95A2A">
      <w:rPr>
        <w:rStyle w:val="Ohne"/>
        <w:rFonts w:ascii="Arial" w:eastAsia="Arial" w:hAnsi="Arial" w:cs="Arial"/>
        <w:noProof/>
        <w:sz w:val="20"/>
        <w:szCs w:val="20"/>
      </w:rPr>
      <w:t>1</w:t>
    </w:r>
    <w:r>
      <w:rPr>
        <w:rStyle w:val="Ohne"/>
        <w:rFonts w:ascii="Arial" w:eastAsia="Arial" w:hAnsi="Arial" w:cs="Arial"/>
        <w:sz w:val="20"/>
        <w:szCs w:val="20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CF" w:rsidRDefault="00576ECF">
    <w:pPr>
      <w:pStyle w:val="Kopf-undFuzeilen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CF" w:rsidRDefault="00576ECF">
    <w:pPr>
      <w:pStyle w:val="Kopf-undFuzeilen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CF" w:rsidRDefault="00E95A2A">
    <w:pPr>
      <w:pStyle w:val="Kopfzeile"/>
      <w:tabs>
        <w:tab w:val="clear" w:pos="9072"/>
        <w:tab w:val="right" w:pos="847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4424045</wp:posOffset>
          </wp:positionH>
          <wp:positionV relativeFrom="page">
            <wp:posOffset>275590</wp:posOffset>
          </wp:positionV>
          <wp:extent cx="2066290" cy="497205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497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76ECF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10.4pt;margin-top:61.7pt;width:153pt;height:125.8pt;z-index:-251656192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1pt">
          <v:stroke miterlimit="4"/>
          <v:textbox>
            <w:txbxContent>
              <w:p w:rsidR="00576ECF" w:rsidRDefault="00576ECF">
                <w:pPr>
                  <w:tabs>
                    <w:tab w:val="left" w:pos="7560"/>
                  </w:tabs>
                  <w:rPr>
                    <w:rFonts w:ascii="Arial" w:hAnsi="Arial"/>
                    <w:spacing w:val="4"/>
                    <w:sz w:val="4"/>
                    <w:szCs w:val="4"/>
                  </w:rPr>
                </w:pPr>
              </w:p>
              <w:p w:rsidR="00576ECF" w:rsidRDefault="00E95A2A">
                <w:pPr>
                  <w:tabs>
                    <w:tab w:val="left" w:pos="7560"/>
                  </w:tabs>
                  <w:spacing w:before="20"/>
                  <w:rPr>
                    <w:rFonts w:ascii="Arial" w:eastAsia="Arial" w:hAnsi="Arial" w:cs="Arial"/>
                    <w:spacing w:val="4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>futronic GmbH</w:t>
                </w:r>
              </w:p>
              <w:p w:rsidR="00576ECF" w:rsidRDefault="00E95A2A">
                <w:pPr>
                  <w:tabs>
                    <w:tab w:val="left" w:pos="7560"/>
                  </w:tabs>
                  <w:spacing w:before="20"/>
                  <w:rPr>
                    <w:rFonts w:ascii="Arial" w:eastAsia="Arial" w:hAnsi="Arial" w:cs="Arial"/>
                    <w:spacing w:val="4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>Tolnauer Stra</w:t>
                </w: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>ß</w:t>
                </w: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>e 3-4</w:t>
                </w:r>
              </w:p>
              <w:p w:rsidR="00576ECF" w:rsidRDefault="00E95A2A">
                <w:pPr>
                  <w:tabs>
                    <w:tab w:val="left" w:pos="7560"/>
                  </w:tabs>
                  <w:spacing w:before="20"/>
                  <w:rPr>
                    <w:rFonts w:ascii="Arial" w:eastAsia="Arial" w:hAnsi="Arial" w:cs="Arial"/>
                    <w:spacing w:val="4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>D-88069 Tettnang</w:t>
                </w: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ab/>
                  <w:t>D-88069 Tettnang</w:t>
                </w:r>
              </w:p>
              <w:p w:rsidR="00576ECF" w:rsidRDefault="00E95A2A">
                <w:pPr>
                  <w:pStyle w:val="Kopfzeile"/>
                  <w:tabs>
                    <w:tab w:val="clear" w:pos="4536"/>
                    <w:tab w:val="left" w:pos="7560"/>
                  </w:tabs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Tel.   +49 (0)7542 5307-0</w:t>
                </w:r>
                <w:r>
                  <w:rPr>
                    <w:rFonts w:ascii="Arial" w:hAnsi="Arial"/>
                    <w:sz w:val="16"/>
                    <w:szCs w:val="16"/>
                  </w:rPr>
                  <w:tab/>
                  <w:t>Telefon: +49 (7542) 5307-0</w:t>
                </w:r>
              </w:p>
              <w:p w:rsidR="00576ECF" w:rsidRDefault="00E95A2A">
                <w:pPr>
                  <w:pStyle w:val="Kopfzeile"/>
                  <w:tabs>
                    <w:tab w:val="clear" w:pos="4536"/>
                    <w:tab w:val="left" w:pos="7560"/>
                  </w:tabs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Fax   +49 (</w:t>
                </w:r>
                <w:r>
                  <w:rPr>
                    <w:rFonts w:ascii="Arial" w:hAnsi="Arial"/>
                    <w:sz w:val="16"/>
                    <w:szCs w:val="16"/>
                  </w:rPr>
                  <w:t>0)7542  5307-70</w:t>
                </w:r>
              </w:p>
              <w:p w:rsidR="00576ECF" w:rsidRDefault="00576ECF">
                <w:pPr>
                  <w:pStyle w:val="Kopfzeile"/>
                  <w:tabs>
                    <w:tab w:val="clear" w:pos="4536"/>
                    <w:tab w:val="left" w:pos="7560"/>
                  </w:tabs>
                  <w:rPr>
                    <w:rStyle w:val="Ohne"/>
                  </w:rPr>
                </w:pPr>
                <w:hyperlink r:id="rId2" w:history="1">
                  <w:r w:rsidR="00E95A2A">
                    <w:rPr>
                      <w:rStyle w:val="Hyperlink0"/>
                    </w:rPr>
                    <w:t>info@futronic.de</w:t>
                  </w:r>
                </w:hyperlink>
              </w:p>
              <w:p w:rsidR="00576ECF" w:rsidRDefault="00576ECF">
                <w:pPr>
                  <w:rPr>
                    <w:rStyle w:val="Ohne"/>
                    <w:lang w:val="de-DE"/>
                  </w:rPr>
                </w:pPr>
                <w:hyperlink r:id="rId3" w:history="1">
                  <w:r w:rsidR="00E95A2A">
                    <w:rPr>
                      <w:rStyle w:val="Hyperlink0"/>
                    </w:rPr>
                    <w:t>www.futronic.de</w:t>
                  </w:r>
                </w:hyperlink>
              </w:p>
              <w:p w:rsidR="00576ECF" w:rsidRDefault="00576ECF">
                <w:pPr>
                  <w:rPr>
                    <w:rStyle w:val="Ohne"/>
                  </w:rPr>
                </w:pPr>
              </w:p>
              <w:p w:rsidR="00576ECF" w:rsidRDefault="00576ECF">
                <w:pPr>
                  <w:tabs>
                    <w:tab w:val="left" w:pos="7380"/>
                  </w:tabs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revisionView w:formatting="0"/>
  <w:doNotTrackMoves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compat/>
  <w:rsids>
    <w:rsidRoot w:val="00576ECF"/>
    <w:rsid w:val="00576ECF"/>
    <w:rsid w:val="00E95A2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76EC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rsid w:val="00576ECF"/>
    <w:rPr>
      <w:u w:val="single"/>
    </w:rPr>
  </w:style>
  <w:style w:type="table" w:customStyle="1" w:styleId="TableNormal">
    <w:name w:val="Table Normal"/>
    <w:rsid w:val="00576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576EC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rsid w:val="00576ECF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Kopfzeile">
    <w:name w:val="header"/>
    <w:rsid w:val="00576ECF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Ohne">
    <w:name w:val="Ohne"/>
    <w:rsid w:val="00576ECF"/>
  </w:style>
  <w:style w:type="character" w:customStyle="1" w:styleId="Hyperlink0">
    <w:name w:val="Hyperlink.0"/>
    <w:basedOn w:val="Ohne"/>
    <w:rsid w:val="00576ECF"/>
    <w:rPr>
      <w:rFonts w:ascii="Arial" w:eastAsia="Arial" w:hAnsi="Arial" w:cs="Arial"/>
      <w:color w:val="000000"/>
      <w:sz w:val="16"/>
      <w:szCs w:val="16"/>
      <w:u w:val="none" w:color="000000"/>
    </w:rPr>
  </w:style>
  <w:style w:type="paragraph" w:customStyle="1" w:styleId="StandardA">
    <w:name w:val="Standard A"/>
    <w:rsid w:val="00576ECF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Pzwei">
    <w:name w:val="Pzwei"/>
    <w:rsid w:val="00576ECF"/>
    <w:pPr>
      <w:suppressAutoHyphens/>
      <w:spacing w:line="290" w:lineRule="exact"/>
    </w:pPr>
    <w:rPr>
      <w:rFonts w:ascii="Arial" w:hAnsi="Arial" w:cs="Arial Unicode MS"/>
      <w:color w:val="000000"/>
      <w:sz w:val="21"/>
      <w:szCs w:val="21"/>
      <w:u w:color="000000"/>
    </w:rPr>
  </w:style>
  <w:style w:type="character" w:customStyle="1" w:styleId="Hyperlink1">
    <w:name w:val="Hyperlink.1"/>
    <w:basedOn w:val="Ohne"/>
    <w:rsid w:val="00576ECF"/>
    <w:rPr>
      <w:color w:val="0000FA"/>
      <w:sz w:val="20"/>
      <w:szCs w:val="20"/>
      <w:u w:val="single" w:color="0000FA"/>
    </w:rPr>
  </w:style>
  <w:style w:type="paragraph" w:customStyle="1" w:styleId="FreieForm">
    <w:name w:val="Freie Form"/>
    <w:rsid w:val="00576ECF"/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Ohne"/>
    <w:rsid w:val="00576ECF"/>
    <w:rPr>
      <w:rFonts w:ascii="Arial" w:eastAsia="Arial" w:hAnsi="Arial" w:cs="Arial"/>
      <w:color w:val="000000"/>
      <w:sz w:val="20"/>
      <w:szCs w:val="20"/>
      <w:u w:val="non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futronic.de/" TargetMode="External"/><Relationship Id="rId5" Type="http://schemas.openxmlformats.org/officeDocument/2006/relationships/hyperlink" Target="mailto:Cynthia.Habetz@futronic.de?subject=Wissen%2520was%2520geht!%25202017" TargetMode="External"/><Relationship Id="rId6" Type="http://schemas.openxmlformats.org/officeDocument/2006/relationships/hyperlink" Target="mailto:rene.kius@kius-kommunikation.de?subject=Wissen%2520was%2520geht!%25202017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futronic.de" TargetMode="External"/><Relationship Id="rId3" Type="http://schemas.openxmlformats.org/officeDocument/2006/relationships/hyperlink" Target="http://www.futronic.d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5422</Characters>
  <Application>Microsoft Macintosh Word</Application>
  <DocSecurity>0</DocSecurity>
  <Lines>45</Lines>
  <Paragraphs>10</Paragraphs>
  <ScaleCrop>false</ScaleCrop>
  <Company>kius kommunikation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Kius</cp:lastModifiedBy>
  <cp:revision>2</cp:revision>
  <dcterms:created xsi:type="dcterms:W3CDTF">2018-08-07T10:26:00Z</dcterms:created>
  <dcterms:modified xsi:type="dcterms:W3CDTF">2018-08-07T10:26:00Z</dcterms:modified>
</cp:coreProperties>
</file>