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45EE" w:rsidRDefault="00D945EE">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Fonts w:ascii="Helvetica Neue" w:hAnsi="Helvetica Neue"/>
          <w:sz w:val="22"/>
          <w:szCs w:val="22"/>
          <w:lang w:val="de-DE"/>
        </w:rPr>
      </w:pPr>
    </w:p>
    <w:p w:rsidR="00D945EE" w:rsidRDefault="00836B9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Pr>
      </w:pPr>
      <w:r>
        <w:rPr>
          <w:rStyle w:val="Ohne"/>
          <w:rFonts w:ascii="Arial" w:hAnsi="Arial"/>
          <w:sz w:val="20"/>
          <w:szCs w:val="20"/>
          <w:lang w:val="de-DE"/>
        </w:rPr>
        <w:t>Pressemitteilung der futronic GmbH</w:t>
      </w:r>
    </w:p>
    <w:p w:rsidR="00D945EE" w:rsidRDefault="00836B9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Pr>
      </w:pPr>
      <w:r>
        <w:rPr>
          <w:rStyle w:val="Ohne"/>
          <w:rFonts w:ascii="Arial" w:hAnsi="Arial"/>
          <w:b/>
          <w:bCs/>
          <w:sz w:val="28"/>
          <w:szCs w:val="28"/>
          <w:lang w:val="de-DE"/>
        </w:rPr>
        <w:t>Berufsstart bei futronic: Die neuen Azubis sind da</w:t>
      </w:r>
    </w:p>
    <w:p w:rsidR="00D945EE" w:rsidRDefault="00836B97">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Style w:val="Ohne"/>
        </w:rPr>
      </w:pPr>
      <w:r>
        <w:rPr>
          <w:rStyle w:val="Ohne"/>
          <w:rFonts w:ascii="Arial" w:hAnsi="Arial"/>
          <w:lang w:val="de-DE"/>
        </w:rPr>
        <w:t xml:space="preserve">Tettnanger Steuerungsspezialist freut sich </w:t>
      </w:r>
      <w:r>
        <w:rPr>
          <w:rStyle w:val="Ohne"/>
          <w:rFonts w:ascii="Arial" w:hAnsi="Arial"/>
          <w:lang w:val="de-DE"/>
        </w:rPr>
        <w:t>ü</w:t>
      </w:r>
      <w:r>
        <w:rPr>
          <w:rStyle w:val="Ohne"/>
          <w:rFonts w:ascii="Arial" w:hAnsi="Arial"/>
          <w:lang w:val="de-DE"/>
        </w:rPr>
        <w:t xml:space="preserve">ber engagierten Nachwuchs </w:t>
      </w: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Tettnang, 19. September 2018</w:t>
      </w:r>
      <w:r>
        <w:rPr>
          <w:rStyle w:val="Ohne"/>
          <w:sz w:val="20"/>
          <w:szCs w:val="20"/>
          <w:lang w:val="de-DE"/>
        </w:rPr>
        <w:t xml:space="preserve"> </w:t>
      </w:r>
      <w:r>
        <w:rPr>
          <w:rStyle w:val="Ohne"/>
          <w:rFonts w:ascii="Arial" w:hAnsi="Arial"/>
          <w:sz w:val="20"/>
          <w:szCs w:val="20"/>
          <w:lang w:val="de-DE"/>
        </w:rPr>
        <w:t>–</w:t>
      </w:r>
      <w:r>
        <w:rPr>
          <w:rStyle w:val="Ohne"/>
          <w:sz w:val="20"/>
          <w:szCs w:val="20"/>
          <w:lang w:val="de-DE"/>
        </w:rPr>
        <w:t xml:space="preserve"> </w:t>
      </w:r>
      <w:r>
        <w:rPr>
          <w:rStyle w:val="Ohne"/>
          <w:rFonts w:ascii="Arial" w:hAnsi="Arial"/>
          <w:sz w:val="20"/>
          <w:szCs w:val="20"/>
          <w:lang w:val="de-DE"/>
        </w:rPr>
        <w:t xml:space="preserve">Drei junge Leute sind im September bei futronic wieder </w:t>
      </w:r>
      <w:r>
        <w:rPr>
          <w:rStyle w:val="Ohne"/>
          <w:rFonts w:ascii="Arial" w:hAnsi="Arial"/>
          <w:sz w:val="20"/>
          <w:szCs w:val="20"/>
          <w:lang w:val="de-DE"/>
        </w:rPr>
        <w:t>in ihr Berufsleben gestartet. Tobias Regitz, Aziz Moradi und Inessa Friedel freuen sich auf eine spa</w:t>
      </w:r>
      <w:r>
        <w:rPr>
          <w:rStyle w:val="Ohne"/>
          <w:rFonts w:ascii="Arial" w:hAnsi="Arial"/>
          <w:sz w:val="20"/>
          <w:szCs w:val="20"/>
          <w:lang w:val="de-DE"/>
        </w:rPr>
        <w:t>n</w:t>
      </w:r>
      <w:r>
        <w:rPr>
          <w:rStyle w:val="Ohne"/>
          <w:rFonts w:ascii="Arial" w:hAnsi="Arial"/>
          <w:sz w:val="20"/>
          <w:szCs w:val="20"/>
          <w:lang w:val="de-DE"/>
        </w:rPr>
        <w:t>nende Zeit bei futronic und viele interessante Erfahrungen. Damit stehen aktuell sechs junge Menschen bei futronic in Ausbildung</w:t>
      </w:r>
      <w:r>
        <w:rPr>
          <w:rStyle w:val="Ohne"/>
          <w:rFonts w:ascii="Arial" w:hAnsi="Arial"/>
          <w:sz w:val="20"/>
          <w:szCs w:val="20"/>
          <w:u w:color="FF2600"/>
          <w:lang w:val="de-DE"/>
        </w:rPr>
        <w:t>.</w:t>
      </w:r>
    </w:p>
    <w:p w:rsidR="00D945EE" w:rsidRDefault="00D945E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Tobias Regitz stammt aus</w:t>
      </w:r>
      <w:r>
        <w:rPr>
          <w:rStyle w:val="Ohne"/>
          <w:rFonts w:ascii="Arial" w:hAnsi="Arial"/>
          <w:sz w:val="20"/>
          <w:szCs w:val="20"/>
          <w:lang w:val="de-DE"/>
        </w:rPr>
        <w:t xml:space="preserve"> Friedrichshafen und absolviert bei futronic eine Ausbildung zum Ele</w:t>
      </w:r>
      <w:r>
        <w:rPr>
          <w:rStyle w:val="Ohne"/>
          <w:rFonts w:ascii="Arial" w:hAnsi="Arial"/>
          <w:sz w:val="20"/>
          <w:szCs w:val="20"/>
          <w:lang w:val="de-DE"/>
        </w:rPr>
        <w:t>k</w:t>
      </w:r>
      <w:r>
        <w:rPr>
          <w:rStyle w:val="Ohne"/>
          <w:rFonts w:ascii="Arial" w:hAnsi="Arial"/>
          <w:sz w:val="20"/>
          <w:szCs w:val="20"/>
          <w:lang w:val="de-DE"/>
        </w:rPr>
        <w:t>troniker f</w:t>
      </w:r>
      <w:r>
        <w:rPr>
          <w:rStyle w:val="Ohne"/>
          <w:rFonts w:ascii="Arial" w:hAnsi="Arial"/>
          <w:sz w:val="20"/>
          <w:szCs w:val="20"/>
          <w:lang w:val="de-DE"/>
        </w:rPr>
        <w:t>ü</w:t>
      </w:r>
      <w:r>
        <w:rPr>
          <w:rStyle w:val="Ohne"/>
          <w:rFonts w:ascii="Arial" w:hAnsi="Arial"/>
          <w:sz w:val="20"/>
          <w:szCs w:val="20"/>
          <w:lang w:val="de-DE"/>
        </w:rPr>
        <w:t>r Betriebstechnik. Der 18-J</w:t>
      </w:r>
      <w:r>
        <w:rPr>
          <w:rStyle w:val="Ohne"/>
          <w:rFonts w:ascii="Arial" w:hAnsi="Arial"/>
          <w:sz w:val="20"/>
          <w:szCs w:val="20"/>
          <w:lang w:val="de-DE"/>
        </w:rPr>
        <w:t>ä</w:t>
      </w:r>
      <w:r>
        <w:rPr>
          <w:rStyle w:val="Ohne"/>
          <w:rFonts w:ascii="Arial" w:hAnsi="Arial"/>
          <w:sz w:val="20"/>
          <w:szCs w:val="20"/>
          <w:lang w:val="de-DE"/>
        </w:rPr>
        <w:t>hrige hat den Realschulabschluss in der Tasche und auch schon die einj</w:t>
      </w:r>
      <w:r>
        <w:rPr>
          <w:rStyle w:val="Ohne"/>
          <w:rFonts w:ascii="Arial" w:hAnsi="Arial"/>
          <w:sz w:val="20"/>
          <w:szCs w:val="20"/>
          <w:lang w:val="de-DE"/>
        </w:rPr>
        <w:t>ä</w:t>
      </w:r>
      <w:r>
        <w:rPr>
          <w:rStyle w:val="Ohne"/>
          <w:rFonts w:ascii="Arial" w:hAnsi="Arial"/>
          <w:sz w:val="20"/>
          <w:szCs w:val="20"/>
          <w:lang w:val="de-DE"/>
        </w:rPr>
        <w:t>hrige Berufsfachschule Elektrotechnik in Tettnang (EST) abgeschlossen. Die is</w:t>
      </w:r>
      <w:r>
        <w:rPr>
          <w:rStyle w:val="Ohne"/>
          <w:rFonts w:ascii="Arial" w:hAnsi="Arial"/>
          <w:sz w:val="20"/>
          <w:szCs w:val="20"/>
          <w:lang w:val="de-DE"/>
        </w:rPr>
        <w:t>t bei futronic Voraussetzung f</w:t>
      </w:r>
      <w:r>
        <w:rPr>
          <w:rStyle w:val="Ohne"/>
          <w:rFonts w:ascii="Arial" w:hAnsi="Arial"/>
          <w:sz w:val="20"/>
          <w:szCs w:val="20"/>
          <w:lang w:val="de-DE"/>
        </w:rPr>
        <w:t>ü</w:t>
      </w:r>
      <w:r>
        <w:rPr>
          <w:rStyle w:val="Ohne"/>
          <w:rFonts w:ascii="Arial" w:hAnsi="Arial"/>
          <w:sz w:val="20"/>
          <w:szCs w:val="20"/>
          <w:lang w:val="de-DE"/>
        </w:rPr>
        <w:t>r die zweieinhalbj</w:t>
      </w:r>
      <w:r>
        <w:rPr>
          <w:rStyle w:val="Ohne"/>
          <w:rFonts w:ascii="Arial" w:hAnsi="Arial"/>
          <w:sz w:val="20"/>
          <w:szCs w:val="20"/>
          <w:lang w:val="de-DE"/>
        </w:rPr>
        <w:t>ä</w:t>
      </w:r>
      <w:r>
        <w:rPr>
          <w:rStyle w:val="Ohne"/>
          <w:rFonts w:ascii="Arial" w:hAnsi="Arial"/>
          <w:sz w:val="20"/>
          <w:szCs w:val="20"/>
          <w:lang w:val="de-DE"/>
        </w:rPr>
        <w:t>hrige Ausbildung, die futronic seit 2014 anbietet. Seit einem Praktikum bei einem gro</w:t>
      </w:r>
      <w:r>
        <w:rPr>
          <w:rStyle w:val="Ohne"/>
          <w:rFonts w:ascii="Arial" w:hAnsi="Arial"/>
          <w:sz w:val="20"/>
          <w:szCs w:val="20"/>
          <w:lang w:val="de-DE"/>
        </w:rPr>
        <w:t>ß</w:t>
      </w:r>
      <w:r>
        <w:rPr>
          <w:rStyle w:val="Ohne"/>
          <w:rFonts w:ascii="Arial" w:hAnsi="Arial"/>
          <w:sz w:val="20"/>
          <w:szCs w:val="20"/>
          <w:lang w:val="de-DE"/>
        </w:rPr>
        <w:t>en regionalen Automobilzulieferer wei</w:t>
      </w:r>
      <w:r>
        <w:rPr>
          <w:rStyle w:val="Ohne"/>
          <w:rFonts w:ascii="Arial" w:hAnsi="Arial"/>
          <w:sz w:val="20"/>
          <w:szCs w:val="20"/>
          <w:lang w:val="de-DE"/>
        </w:rPr>
        <w:t xml:space="preserve">ß </w:t>
      </w:r>
      <w:bookmarkStart w:id="0" w:name="_Hlk525056531"/>
      <w:r>
        <w:rPr>
          <w:rStyle w:val="Ohne"/>
          <w:rFonts w:ascii="Arial" w:hAnsi="Arial"/>
          <w:sz w:val="20"/>
          <w:szCs w:val="20"/>
          <w:lang w:val="de-DE"/>
        </w:rPr>
        <w:t>der a</w:t>
      </w:r>
      <w:r>
        <w:rPr>
          <w:rStyle w:val="Ohne"/>
          <w:rFonts w:ascii="Arial" w:hAnsi="Arial"/>
          <w:sz w:val="20"/>
          <w:szCs w:val="20"/>
          <w:lang w:val="de-DE"/>
        </w:rPr>
        <w:t>n</w:t>
      </w:r>
      <w:r>
        <w:rPr>
          <w:rStyle w:val="Ohne"/>
          <w:rFonts w:ascii="Arial" w:hAnsi="Arial"/>
          <w:sz w:val="20"/>
          <w:szCs w:val="20"/>
          <w:lang w:val="de-DE"/>
        </w:rPr>
        <w:t xml:space="preserve">gehende Rettungsschwimmer und passionierte Ruderer: </w:t>
      </w:r>
      <w:bookmarkEnd w:id="0"/>
      <w:r>
        <w:rPr>
          <w:rStyle w:val="Ohne"/>
          <w:rFonts w:ascii="Arial" w:hAnsi="Arial"/>
          <w:sz w:val="20"/>
          <w:szCs w:val="20"/>
          <w:lang w:val="de-DE"/>
        </w:rPr>
        <w:t>Elektronik macht ihm me</w:t>
      </w:r>
      <w:r>
        <w:rPr>
          <w:rStyle w:val="Ohne"/>
          <w:rFonts w:ascii="Arial" w:hAnsi="Arial"/>
          <w:sz w:val="20"/>
          <w:szCs w:val="20"/>
          <w:lang w:val="de-DE"/>
        </w:rPr>
        <w:t>hr Spa</w:t>
      </w:r>
      <w:r>
        <w:rPr>
          <w:rStyle w:val="Ohne"/>
          <w:rFonts w:ascii="Arial" w:hAnsi="Arial"/>
          <w:sz w:val="20"/>
          <w:szCs w:val="20"/>
          <w:lang w:val="de-DE"/>
        </w:rPr>
        <w:t xml:space="preserve">ß </w:t>
      </w:r>
      <w:r>
        <w:rPr>
          <w:rStyle w:val="Ohne"/>
          <w:rFonts w:ascii="Arial" w:hAnsi="Arial"/>
          <w:sz w:val="20"/>
          <w:szCs w:val="20"/>
          <w:lang w:val="de-DE"/>
        </w:rPr>
        <w:t>als Mechanik.</w:t>
      </w:r>
    </w:p>
    <w:p w:rsidR="00D945EE" w:rsidRDefault="00D945E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b/>
          <w:bCs/>
          <w:sz w:val="20"/>
          <w:szCs w:val="20"/>
          <w:lang w:val="de-DE"/>
        </w:rPr>
        <w:t>Viel Lust auf Wissen</w:t>
      </w: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Auch Aziz Moradi hat Verschiedenes ausprobiert, sich etwa als Geb</w:t>
      </w:r>
      <w:r>
        <w:rPr>
          <w:rStyle w:val="Ohne"/>
          <w:rFonts w:ascii="Arial" w:hAnsi="Arial"/>
          <w:sz w:val="20"/>
          <w:szCs w:val="20"/>
          <w:lang w:val="de-DE"/>
        </w:rPr>
        <w:t>ä</w:t>
      </w:r>
      <w:r>
        <w:rPr>
          <w:rStyle w:val="Ohne"/>
          <w:rFonts w:ascii="Arial" w:hAnsi="Arial"/>
          <w:sz w:val="20"/>
          <w:szCs w:val="20"/>
          <w:lang w:val="de-DE"/>
        </w:rPr>
        <w:t>udeelektriker versucht und ist dann zur Elektronik gewechselt. Der 19-J</w:t>
      </w:r>
      <w:r>
        <w:rPr>
          <w:rStyle w:val="Ohne"/>
          <w:rFonts w:ascii="Arial" w:hAnsi="Arial"/>
          <w:sz w:val="20"/>
          <w:szCs w:val="20"/>
          <w:lang w:val="de-DE"/>
        </w:rPr>
        <w:t>ä</w:t>
      </w:r>
      <w:r>
        <w:rPr>
          <w:rStyle w:val="Ohne"/>
          <w:rFonts w:ascii="Arial" w:hAnsi="Arial"/>
          <w:sz w:val="20"/>
          <w:szCs w:val="20"/>
          <w:lang w:val="de-DE"/>
        </w:rPr>
        <w:t>hrige wird gemeinsam mit Tobias beispielsweise lernen, wie man einen Schal</w:t>
      </w:r>
      <w:r>
        <w:rPr>
          <w:rStyle w:val="Ohne"/>
          <w:rFonts w:ascii="Arial" w:hAnsi="Arial"/>
          <w:sz w:val="20"/>
          <w:szCs w:val="20"/>
          <w:lang w:val="de-DE"/>
        </w:rPr>
        <w:t>tschrank baut. Aziz ist im Iran geboren und aufgewachsen, seine Eltern stammen aus Afghanistan. Vor vier Jahren kam er als Fl</w:t>
      </w:r>
      <w:r>
        <w:rPr>
          <w:rStyle w:val="Ohne"/>
          <w:rFonts w:ascii="Arial" w:hAnsi="Arial"/>
          <w:sz w:val="20"/>
          <w:szCs w:val="20"/>
          <w:lang w:val="de-DE"/>
        </w:rPr>
        <w:t>ü</w:t>
      </w:r>
      <w:r>
        <w:rPr>
          <w:rStyle w:val="Ohne"/>
          <w:rFonts w:ascii="Arial" w:hAnsi="Arial"/>
          <w:sz w:val="20"/>
          <w:szCs w:val="20"/>
          <w:lang w:val="de-DE"/>
        </w:rPr>
        <w:t>chtling nach Deutschland, a</w:t>
      </w:r>
      <w:r>
        <w:rPr>
          <w:rStyle w:val="Ohne"/>
          <w:rFonts w:ascii="Arial" w:hAnsi="Arial"/>
          <w:sz w:val="20"/>
          <w:szCs w:val="20"/>
          <w:lang w:val="de-DE"/>
        </w:rPr>
        <w:t>b</w:t>
      </w:r>
      <w:r>
        <w:rPr>
          <w:rStyle w:val="Ohne"/>
          <w:rFonts w:ascii="Arial" w:hAnsi="Arial"/>
          <w:sz w:val="20"/>
          <w:szCs w:val="20"/>
          <w:lang w:val="de-DE"/>
        </w:rPr>
        <w:t>solvierte die Werkrealschule und die einj</w:t>
      </w:r>
      <w:r>
        <w:rPr>
          <w:rStyle w:val="Ohne"/>
          <w:rFonts w:ascii="Arial" w:hAnsi="Arial"/>
          <w:sz w:val="20"/>
          <w:szCs w:val="20"/>
          <w:lang w:val="de-DE"/>
        </w:rPr>
        <w:t>ä</w:t>
      </w:r>
      <w:r>
        <w:rPr>
          <w:rStyle w:val="Ohne"/>
          <w:rFonts w:ascii="Arial" w:hAnsi="Arial"/>
          <w:sz w:val="20"/>
          <w:szCs w:val="20"/>
          <w:lang w:val="de-DE"/>
        </w:rPr>
        <w:t xml:space="preserve">hrige Berufsfachschule in Ravensburg. Und traut sich jetzt </w:t>
      </w:r>
      <w:r>
        <w:rPr>
          <w:rStyle w:val="Ohne"/>
          <w:rFonts w:ascii="Arial" w:hAnsi="Arial"/>
          <w:sz w:val="20"/>
          <w:szCs w:val="20"/>
          <w:lang w:val="de-DE"/>
        </w:rPr>
        <w:t>die komplexe Ausbildung zum Elektroniker f</w:t>
      </w:r>
      <w:r>
        <w:rPr>
          <w:rStyle w:val="Ohne"/>
          <w:rFonts w:ascii="Arial" w:hAnsi="Arial"/>
          <w:sz w:val="20"/>
          <w:szCs w:val="20"/>
          <w:lang w:val="de-DE"/>
        </w:rPr>
        <w:t>ü</w:t>
      </w:r>
      <w:r>
        <w:rPr>
          <w:rStyle w:val="Ohne"/>
          <w:rFonts w:ascii="Arial" w:hAnsi="Arial"/>
          <w:sz w:val="20"/>
          <w:szCs w:val="20"/>
          <w:lang w:val="de-DE"/>
        </w:rPr>
        <w:t>r Betriebstechnik zu. Die wichtigsten Vorau</w:t>
      </w:r>
      <w:r>
        <w:rPr>
          <w:rStyle w:val="Ohne"/>
          <w:rFonts w:ascii="Arial" w:hAnsi="Arial"/>
          <w:sz w:val="20"/>
          <w:szCs w:val="20"/>
          <w:lang w:val="de-DE"/>
        </w:rPr>
        <w:t>s</w:t>
      </w:r>
      <w:r>
        <w:rPr>
          <w:rStyle w:val="Ohne"/>
          <w:rFonts w:ascii="Arial" w:hAnsi="Arial"/>
          <w:sz w:val="20"/>
          <w:szCs w:val="20"/>
          <w:lang w:val="de-DE"/>
        </w:rPr>
        <w:t>setzungen bringt er mit: Hervorragende Deutschkenntnisse und viel Lust auf Wissen. Derzeit lebt Aziz in Weingarten und macht gerade seinen F</w:t>
      </w:r>
      <w:r>
        <w:rPr>
          <w:rStyle w:val="Ohne"/>
          <w:rFonts w:ascii="Arial" w:hAnsi="Arial"/>
          <w:sz w:val="20"/>
          <w:szCs w:val="20"/>
          <w:lang w:val="de-DE"/>
        </w:rPr>
        <w:t>ü</w:t>
      </w:r>
      <w:r>
        <w:rPr>
          <w:rStyle w:val="Ohne"/>
          <w:rFonts w:ascii="Arial" w:hAnsi="Arial"/>
          <w:sz w:val="20"/>
          <w:szCs w:val="20"/>
          <w:lang w:val="de-DE"/>
        </w:rPr>
        <w:t>hrerschein.</w:t>
      </w:r>
    </w:p>
    <w:p w:rsidR="00D945EE" w:rsidRDefault="00D945E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b/>
          <w:bCs/>
          <w:sz w:val="20"/>
          <w:szCs w:val="20"/>
          <w:lang w:val="de-DE"/>
        </w:rPr>
        <w:t>Wirtschaft stat</w:t>
      </w:r>
      <w:r>
        <w:rPr>
          <w:rStyle w:val="Ohne"/>
          <w:rFonts w:ascii="Arial" w:hAnsi="Arial"/>
          <w:b/>
          <w:bCs/>
          <w:sz w:val="20"/>
          <w:szCs w:val="20"/>
          <w:lang w:val="de-DE"/>
        </w:rPr>
        <w:t>t Soziales</w:t>
      </w: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 xml:space="preserve">Inessa Friedel hat zwar am sozialwissenschaftlichen Gymnasium in </w:t>
      </w:r>
      <w:r>
        <w:rPr>
          <w:rStyle w:val="Ohne"/>
          <w:rFonts w:ascii="Arial" w:hAnsi="Arial"/>
          <w:sz w:val="20"/>
          <w:szCs w:val="20"/>
          <w:lang w:val="de-DE"/>
        </w:rPr>
        <w:t>Ü</w:t>
      </w:r>
      <w:r>
        <w:rPr>
          <w:rStyle w:val="Ohne"/>
          <w:rFonts w:ascii="Arial" w:hAnsi="Arial"/>
          <w:sz w:val="20"/>
          <w:szCs w:val="20"/>
          <w:lang w:val="de-DE"/>
        </w:rPr>
        <w:t>berlingen Abitur gemacht; doch noch mehr als f</w:t>
      </w:r>
      <w:r>
        <w:rPr>
          <w:rStyle w:val="Ohne"/>
          <w:rFonts w:ascii="Arial" w:hAnsi="Arial"/>
          <w:sz w:val="20"/>
          <w:szCs w:val="20"/>
          <w:lang w:val="de-DE"/>
        </w:rPr>
        <w:t>ü</w:t>
      </w:r>
      <w:r>
        <w:rPr>
          <w:rStyle w:val="Ohne"/>
          <w:rFonts w:ascii="Arial" w:hAnsi="Arial"/>
          <w:sz w:val="20"/>
          <w:szCs w:val="20"/>
          <w:lang w:val="de-DE"/>
        </w:rPr>
        <w:t>r die Arbeit mit Menschen interessiert sie sich f</w:t>
      </w:r>
      <w:r>
        <w:rPr>
          <w:rStyle w:val="Ohne"/>
          <w:rFonts w:ascii="Arial" w:hAnsi="Arial"/>
          <w:sz w:val="20"/>
          <w:szCs w:val="20"/>
          <w:lang w:val="de-DE"/>
        </w:rPr>
        <w:t>ü</w:t>
      </w:r>
      <w:r>
        <w:rPr>
          <w:rStyle w:val="Ohne"/>
          <w:rFonts w:ascii="Arial" w:hAnsi="Arial"/>
          <w:sz w:val="20"/>
          <w:szCs w:val="20"/>
          <w:lang w:val="de-DE"/>
        </w:rPr>
        <w:t>r Wirtschaftsthemen, wie sie sagt. Drum absolviert die 21-J</w:t>
      </w:r>
      <w:r>
        <w:rPr>
          <w:rStyle w:val="Ohne"/>
          <w:rFonts w:ascii="Arial" w:hAnsi="Arial"/>
          <w:sz w:val="20"/>
          <w:szCs w:val="20"/>
          <w:lang w:val="de-DE"/>
        </w:rPr>
        <w:t>ä</w:t>
      </w:r>
      <w:r>
        <w:rPr>
          <w:rStyle w:val="Ohne"/>
          <w:rFonts w:ascii="Arial" w:hAnsi="Arial"/>
          <w:sz w:val="20"/>
          <w:szCs w:val="20"/>
          <w:lang w:val="de-DE"/>
        </w:rPr>
        <w:t>hrige bei futronic ein</w:t>
      </w:r>
      <w:r>
        <w:rPr>
          <w:rStyle w:val="Ohne"/>
          <w:rFonts w:ascii="Arial" w:hAnsi="Arial"/>
          <w:sz w:val="20"/>
          <w:szCs w:val="20"/>
          <w:lang w:val="de-DE"/>
        </w:rPr>
        <w:t xml:space="preserve">e Ausbildung zur Industriekauffrau mit der Zusatzqualifikation </w:t>
      </w:r>
      <w:r>
        <w:rPr>
          <w:rStyle w:val="Ohne"/>
          <w:rFonts w:ascii="Arial" w:hAnsi="Arial"/>
          <w:sz w:val="20"/>
          <w:szCs w:val="20"/>
          <w:lang w:val="de-DE"/>
        </w:rPr>
        <w:t>„</w:t>
      </w:r>
      <w:r>
        <w:rPr>
          <w:rStyle w:val="Ohne"/>
          <w:rFonts w:ascii="Arial" w:hAnsi="Arial"/>
          <w:sz w:val="20"/>
          <w:szCs w:val="20"/>
          <w:lang w:val="de-DE"/>
        </w:rPr>
        <w:t>Internationales Wirtschaftsmanagement mit Fremdsprachen</w:t>
      </w:r>
      <w:r>
        <w:rPr>
          <w:rStyle w:val="Ohne"/>
          <w:rFonts w:ascii="Arial" w:hAnsi="Arial"/>
          <w:sz w:val="20"/>
          <w:szCs w:val="20"/>
          <w:lang w:val="de-DE"/>
        </w:rPr>
        <w:t>“</w:t>
      </w:r>
      <w:r>
        <w:rPr>
          <w:rStyle w:val="Ohne"/>
          <w:rFonts w:ascii="Arial" w:hAnsi="Arial"/>
          <w:sz w:val="20"/>
          <w:szCs w:val="20"/>
          <w:lang w:val="de-DE"/>
        </w:rPr>
        <w:t>. Die le</w:t>
      </w:r>
      <w:r>
        <w:rPr>
          <w:rStyle w:val="Ohne"/>
          <w:rFonts w:ascii="Arial" w:hAnsi="Arial"/>
          <w:sz w:val="20"/>
          <w:szCs w:val="20"/>
          <w:lang w:val="de-DE"/>
        </w:rPr>
        <w:t>i</w:t>
      </w:r>
      <w:r>
        <w:rPr>
          <w:rStyle w:val="Ohne"/>
          <w:rFonts w:ascii="Arial" w:hAnsi="Arial"/>
          <w:sz w:val="20"/>
          <w:szCs w:val="20"/>
          <w:lang w:val="de-DE"/>
        </w:rPr>
        <w:t xml:space="preserve">denschaftliche Reiterin wird einen Teil ihrer Ausbildung in Irland und Spanien verbringen, Sprachkurse inklusive. </w:t>
      </w:r>
      <w:r>
        <w:rPr>
          <w:rStyle w:val="Ohne"/>
          <w:rFonts w:ascii="Arial" w:hAnsi="Arial"/>
          <w:sz w:val="20"/>
          <w:szCs w:val="20"/>
          <w:lang w:val="de-DE"/>
        </w:rPr>
        <w:t>„</w:t>
      </w:r>
      <w:r>
        <w:rPr>
          <w:rStyle w:val="Ohne"/>
          <w:rFonts w:ascii="Arial" w:hAnsi="Arial"/>
          <w:sz w:val="20"/>
          <w:szCs w:val="20"/>
          <w:lang w:val="de-DE"/>
        </w:rPr>
        <w:t>Wir verkaufe</w:t>
      </w:r>
      <w:r>
        <w:rPr>
          <w:rStyle w:val="Ohne"/>
          <w:rFonts w:ascii="Arial" w:hAnsi="Arial"/>
          <w:sz w:val="20"/>
          <w:szCs w:val="20"/>
          <w:lang w:val="de-DE"/>
        </w:rPr>
        <w:t>n unsere Produkte und Dienstleistungen weltweit</w:t>
      </w:r>
      <w:r>
        <w:rPr>
          <w:rStyle w:val="Ohne"/>
          <w:rFonts w:ascii="Arial" w:hAnsi="Arial"/>
          <w:sz w:val="20"/>
          <w:szCs w:val="20"/>
          <w:lang w:val="de-DE"/>
        </w:rPr>
        <w:t>“</w:t>
      </w:r>
      <w:r>
        <w:rPr>
          <w:rStyle w:val="Ohne"/>
          <w:rFonts w:ascii="Arial" w:hAnsi="Arial"/>
          <w:sz w:val="20"/>
          <w:szCs w:val="20"/>
          <w:lang w:val="de-DE"/>
        </w:rPr>
        <w:t>, erkl</w:t>
      </w:r>
      <w:r>
        <w:rPr>
          <w:rStyle w:val="Ohne"/>
          <w:rFonts w:ascii="Arial" w:hAnsi="Arial"/>
          <w:sz w:val="20"/>
          <w:szCs w:val="20"/>
          <w:lang w:val="de-DE"/>
        </w:rPr>
        <w:t>ä</w:t>
      </w:r>
      <w:r>
        <w:rPr>
          <w:rStyle w:val="Ohne"/>
          <w:rFonts w:ascii="Arial" w:hAnsi="Arial"/>
          <w:sz w:val="20"/>
          <w:szCs w:val="20"/>
          <w:lang w:val="de-DE"/>
        </w:rPr>
        <w:t>rt futronics Personalleiterin Cynthia Habetz. Daher seien f</w:t>
      </w:r>
      <w:r>
        <w:rPr>
          <w:rStyle w:val="Ohne"/>
          <w:rFonts w:ascii="Arial" w:hAnsi="Arial"/>
          <w:sz w:val="20"/>
          <w:szCs w:val="20"/>
          <w:lang w:val="de-DE"/>
        </w:rPr>
        <w:t>ü</w:t>
      </w:r>
      <w:r>
        <w:rPr>
          <w:rStyle w:val="Ohne"/>
          <w:rFonts w:ascii="Arial" w:hAnsi="Arial"/>
          <w:sz w:val="20"/>
          <w:szCs w:val="20"/>
          <w:lang w:val="de-DE"/>
        </w:rPr>
        <w:t>r die Kaufleute Fremdsprachenkenn</w:t>
      </w:r>
      <w:r>
        <w:rPr>
          <w:rStyle w:val="Ohne"/>
          <w:rFonts w:ascii="Arial" w:hAnsi="Arial"/>
          <w:sz w:val="20"/>
          <w:szCs w:val="20"/>
          <w:lang w:val="de-DE"/>
        </w:rPr>
        <w:t>t</w:t>
      </w:r>
      <w:r>
        <w:rPr>
          <w:rStyle w:val="Ohne"/>
          <w:rFonts w:ascii="Arial" w:hAnsi="Arial"/>
          <w:sz w:val="20"/>
          <w:szCs w:val="20"/>
          <w:lang w:val="de-DE"/>
        </w:rPr>
        <w:t>nisse besonders wichtig. Inessa wird in den n</w:t>
      </w:r>
      <w:r>
        <w:rPr>
          <w:rStyle w:val="Ohne"/>
          <w:rFonts w:ascii="Arial" w:hAnsi="Arial"/>
          <w:sz w:val="20"/>
          <w:szCs w:val="20"/>
          <w:lang w:val="de-DE"/>
        </w:rPr>
        <w:t>ä</w:t>
      </w:r>
      <w:r>
        <w:rPr>
          <w:rStyle w:val="Ohne"/>
          <w:rFonts w:ascii="Arial" w:hAnsi="Arial"/>
          <w:sz w:val="20"/>
          <w:szCs w:val="20"/>
          <w:lang w:val="de-DE"/>
        </w:rPr>
        <w:t>chsten zweieinhalb Jahren alle kaufm</w:t>
      </w:r>
      <w:r>
        <w:rPr>
          <w:rStyle w:val="Ohne"/>
          <w:rFonts w:ascii="Arial" w:hAnsi="Arial"/>
          <w:sz w:val="20"/>
          <w:szCs w:val="20"/>
          <w:lang w:val="de-DE"/>
        </w:rPr>
        <w:t>ä</w:t>
      </w:r>
      <w:r>
        <w:rPr>
          <w:rStyle w:val="Ohne"/>
          <w:rFonts w:ascii="Arial" w:hAnsi="Arial"/>
          <w:sz w:val="20"/>
          <w:szCs w:val="20"/>
          <w:lang w:val="de-DE"/>
        </w:rPr>
        <w:t xml:space="preserve">nnischen Aufgabenfelder </w:t>
      </w:r>
      <w:r>
        <w:rPr>
          <w:rStyle w:val="Ohne"/>
          <w:rFonts w:ascii="Arial" w:hAnsi="Arial"/>
          <w:sz w:val="20"/>
          <w:szCs w:val="20"/>
          <w:lang w:val="de-DE"/>
        </w:rPr>
        <w:t xml:space="preserve">in einem Betrieb durchlaufen, von der Materialwirtschaft </w:t>
      </w:r>
      <w:r>
        <w:rPr>
          <w:rStyle w:val="Ohne"/>
          <w:rFonts w:ascii="Arial" w:hAnsi="Arial"/>
          <w:sz w:val="20"/>
          <w:szCs w:val="20"/>
          <w:lang w:val="de-DE"/>
        </w:rPr>
        <w:t>ü</w:t>
      </w:r>
      <w:r>
        <w:rPr>
          <w:rStyle w:val="Ohne"/>
          <w:rFonts w:ascii="Arial" w:hAnsi="Arial"/>
          <w:sz w:val="20"/>
          <w:szCs w:val="20"/>
          <w:lang w:val="de-DE"/>
        </w:rPr>
        <w:t>ber Einkauf, Pers</w:t>
      </w:r>
      <w:r>
        <w:rPr>
          <w:rStyle w:val="Ohne"/>
          <w:rFonts w:ascii="Arial" w:hAnsi="Arial"/>
          <w:sz w:val="20"/>
          <w:szCs w:val="20"/>
          <w:lang w:val="de-DE"/>
        </w:rPr>
        <w:t>o</w:t>
      </w:r>
      <w:r>
        <w:rPr>
          <w:rStyle w:val="Ohne"/>
          <w:rFonts w:ascii="Arial" w:hAnsi="Arial"/>
          <w:sz w:val="20"/>
          <w:szCs w:val="20"/>
          <w:lang w:val="de-DE"/>
        </w:rPr>
        <w:t>nalmanagement, Auftragsbearbeitung und bis hin zu Buchhaltung und Controlling.</w:t>
      </w:r>
    </w:p>
    <w:p w:rsidR="00D945EE" w:rsidRDefault="00D945E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b/>
          <w:bCs/>
          <w:sz w:val="20"/>
          <w:szCs w:val="20"/>
          <w:lang w:val="de-DE"/>
        </w:rPr>
        <w:t>Zukunftssicher durch Nachwuchsausbildung</w:t>
      </w: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sz w:val="20"/>
          <w:szCs w:val="20"/>
          <w:lang w:val="de-DE"/>
        </w:rPr>
        <w:t xml:space="preserve">futronic bildet bereits seit vielen Jahren junge Menschen </w:t>
      </w:r>
      <w:r>
        <w:rPr>
          <w:rStyle w:val="Ohne"/>
          <w:rFonts w:ascii="Arial" w:hAnsi="Arial"/>
          <w:sz w:val="20"/>
          <w:szCs w:val="20"/>
          <w:lang w:val="de-DE"/>
        </w:rPr>
        <w:t>in kaufm</w:t>
      </w:r>
      <w:r>
        <w:rPr>
          <w:rStyle w:val="Ohne"/>
          <w:rFonts w:ascii="Arial" w:hAnsi="Arial"/>
          <w:sz w:val="20"/>
          <w:szCs w:val="20"/>
          <w:lang w:val="de-DE"/>
        </w:rPr>
        <w:t>ä</w:t>
      </w:r>
      <w:r>
        <w:rPr>
          <w:rStyle w:val="Ohne"/>
          <w:rFonts w:ascii="Arial" w:hAnsi="Arial"/>
          <w:sz w:val="20"/>
          <w:szCs w:val="20"/>
          <w:lang w:val="de-DE"/>
        </w:rPr>
        <w:t xml:space="preserve">nnischen und technischen Berufen aus. Mit einer </w:t>
      </w:r>
      <w:r>
        <w:rPr>
          <w:rStyle w:val="Ohne"/>
          <w:rFonts w:ascii="Arial" w:hAnsi="Arial"/>
          <w:sz w:val="20"/>
          <w:szCs w:val="20"/>
          <w:lang w:val="de-DE"/>
        </w:rPr>
        <w:t>ü</w:t>
      </w:r>
      <w:r>
        <w:rPr>
          <w:rStyle w:val="Ohne"/>
          <w:rFonts w:ascii="Arial" w:hAnsi="Arial"/>
          <w:sz w:val="20"/>
          <w:szCs w:val="20"/>
          <w:lang w:val="de-DE"/>
        </w:rPr>
        <w:t>berdurchschnittlich hohen Ausbildungsquote: Auf mittlerweile rund 80 Mitarbeiter entfallen aktuell sechs Auszubildende. In den vergangenen Jahren ist das Unte</w:t>
      </w:r>
      <w:r>
        <w:rPr>
          <w:rStyle w:val="Ohne"/>
          <w:rFonts w:ascii="Arial" w:hAnsi="Arial"/>
          <w:sz w:val="20"/>
          <w:szCs w:val="20"/>
          <w:lang w:val="de-DE"/>
        </w:rPr>
        <w:t>r</w:t>
      </w:r>
      <w:r>
        <w:rPr>
          <w:rStyle w:val="Ohne"/>
          <w:rFonts w:ascii="Arial" w:hAnsi="Arial"/>
          <w:sz w:val="20"/>
          <w:szCs w:val="20"/>
          <w:lang w:val="de-DE"/>
        </w:rPr>
        <w:t xml:space="preserve">nehmen stark gewachsen, Tendenz weiter </w:t>
      </w:r>
      <w:r>
        <w:rPr>
          <w:rStyle w:val="Ohne"/>
          <w:rFonts w:ascii="Arial" w:hAnsi="Arial"/>
          <w:sz w:val="20"/>
          <w:szCs w:val="20"/>
          <w:lang w:val="de-DE"/>
        </w:rPr>
        <w:t xml:space="preserve">steigend. </w:t>
      </w:r>
      <w:r>
        <w:rPr>
          <w:rStyle w:val="Ohne"/>
          <w:rFonts w:ascii="Arial" w:hAnsi="Arial"/>
          <w:sz w:val="20"/>
          <w:szCs w:val="20"/>
          <w:lang w:val="de-DE"/>
        </w:rPr>
        <w:t>„</w:t>
      </w:r>
      <w:r>
        <w:rPr>
          <w:rStyle w:val="Ohne"/>
          <w:rFonts w:ascii="Arial" w:hAnsi="Arial"/>
          <w:sz w:val="20"/>
          <w:szCs w:val="20"/>
          <w:lang w:val="de-DE"/>
        </w:rPr>
        <w:t>Um uns weiter entwickeln zu k</w:t>
      </w:r>
      <w:r>
        <w:rPr>
          <w:rStyle w:val="Ohne"/>
          <w:rFonts w:ascii="Arial" w:hAnsi="Arial"/>
          <w:sz w:val="20"/>
          <w:szCs w:val="20"/>
          <w:lang w:val="de-DE"/>
        </w:rPr>
        <w:t>ö</w:t>
      </w:r>
      <w:r>
        <w:rPr>
          <w:rStyle w:val="Ohne"/>
          <w:rFonts w:ascii="Arial" w:hAnsi="Arial"/>
          <w:sz w:val="20"/>
          <w:szCs w:val="20"/>
          <w:lang w:val="de-DE"/>
        </w:rPr>
        <w:t>nnen, brauchen wir dringend qualifizierte Fachkr</w:t>
      </w:r>
      <w:r>
        <w:rPr>
          <w:rStyle w:val="Ohne"/>
          <w:rFonts w:ascii="Arial" w:hAnsi="Arial"/>
          <w:sz w:val="20"/>
          <w:szCs w:val="20"/>
          <w:lang w:val="de-DE"/>
        </w:rPr>
        <w:t>ä</w:t>
      </w:r>
      <w:r>
        <w:rPr>
          <w:rStyle w:val="Ohne"/>
          <w:rFonts w:ascii="Arial" w:hAnsi="Arial"/>
          <w:sz w:val="20"/>
          <w:szCs w:val="20"/>
          <w:lang w:val="de-DE"/>
        </w:rPr>
        <w:t>fte</w:t>
      </w:r>
      <w:r>
        <w:rPr>
          <w:rStyle w:val="Ohne"/>
          <w:rFonts w:ascii="Arial" w:hAnsi="Arial"/>
          <w:sz w:val="20"/>
          <w:szCs w:val="20"/>
          <w:lang w:val="de-DE"/>
        </w:rPr>
        <w:t>“</w:t>
      </w:r>
      <w:r>
        <w:rPr>
          <w:rStyle w:val="Ohne"/>
          <w:rFonts w:ascii="Arial" w:hAnsi="Arial"/>
          <w:sz w:val="20"/>
          <w:szCs w:val="20"/>
          <w:lang w:val="de-DE"/>
        </w:rPr>
        <w:t>, erl</w:t>
      </w:r>
      <w:r>
        <w:rPr>
          <w:rStyle w:val="Ohne"/>
          <w:rFonts w:ascii="Arial" w:hAnsi="Arial"/>
          <w:sz w:val="20"/>
          <w:szCs w:val="20"/>
          <w:lang w:val="de-DE"/>
        </w:rPr>
        <w:t>ä</w:t>
      </w:r>
      <w:r>
        <w:rPr>
          <w:rStyle w:val="Ohne"/>
          <w:rFonts w:ascii="Arial" w:hAnsi="Arial"/>
          <w:sz w:val="20"/>
          <w:szCs w:val="20"/>
          <w:lang w:val="de-DE"/>
        </w:rPr>
        <w:t xml:space="preserve">utert Personalerin Habetz. </w:t>
      </w:r>
      <w:r>
        <w:rPr>
          <w:rStyle w:val="Ohne"/>
          <w:rFonts w:ascii="Arial" w:hAnsi="Arial"/>
          <w:sz w:val="20"/>
          <w:szCs w:val="20"/>
          <w:lang w:val="de-DE"/>
        </w:rPr>
        <w:t>„</w:t>
      </w:r>
      <w:r>
        <w:rPr>
          <w:rStyle w:val="Ohne"/>
          <w:rFonts w:ascii="Arial" w:hAnsi="Arial"/>
          <w:sz w:val="20"/>
          <w:szCs w:val="20"/>
          <w:lang w:val="de-DE"/>
        </w:rPr>
        <w:t>F</w:t>
      </w:r>
      <w:r>
        <w:rPr>
          <w:rStyle w:val="Ohne"/>
          <w:rFonts w:ascii="Arial" w:hAnsi="Arial"/>
          <w:sz w:val="20"/>
          <w:szCs w:val="20"/>
          <w:lang w:val="de-DE"/>
        </w:rPr>
        <w:t>ü</w:t>
      </w:r>
      <w:r>
        <w:rPr>
          <w:rStyle w:val="Ohne"/>
          <w:rFonts w:ascii="Arial" w:hAnsi="Arial"/>
          <w:sz w:val="20"/>
          <w:szCs w:val="20"/>
          <w:lang w:val="de-DE"/>
        </w:rPr>
        <w:t>r die Z</w:t>
      </w:r>
      <w:r>
        <w:rPr>
          <w:rStyle w:val="Ohne"/>
          <w:rFonts w:ascii="Arial" w:hAnsi="Arial"/>
          <w:sz w:val="20"/>
          <w:szCs w:val="20"/>
          <w:lang w:val="de-DE"/>
        </w:rPr>
        <w:t>u</w:t>
      </w:r>
      <w:r>
        <w:rPr>
          <w:rStyle w:val="Ohne"/>
          <w:rFonts w:ascii="Arial" w:hAnsi="Arial"/>
          <w:sz w:val="20"/>
          <w:szCs w:val="20"/>
          <w:lang w:val="de-DE"/>
        </w:rPr>
        <w:t>kunftssicherung unseres Unternehmens spielt die Nachwuchsausbildung daher eine wichtige Rolle.</w:t>
      </w:r>
      <w:r>
        <w:rPr>
          <w:rStyle w:val="Ohne"/>
          <w:rFonts w:ascii="Arial" w:hAnsi="Arial"/>
          <w:sz w:val="20"/>
          <w:szCs w:val="20"/>
          <w:lang w:val="de-DE"/>
        </w:rPr>
        <w:t>“</w:t>
      </w:r>
    </w:p>
    <w:p w:rsidR="00D945EE" w:rsidRDefault="00D945E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pPr>
    </w:p>
    <w:p w:rsidR="00D945EE" w:rsidRDefault="00836B97">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Unicode MS" w:hAnsi="Arial Unicode MS"/>
          <w:sz w:val="24"/>
          <w:szCs w:val="24"/>
          <w:lang w:val="en-US"/>
        </w:rPr>
      </w:pPr>
      <w:r>
        <w:rPr>
          <w:rStyle w:val="Ohne"/>
          <w:b/>
          <w:bCs/>
          <w:sz w:val="20"/>
          <w:szCs w:val="20"/>
        </w:rPr>
        <w:t>Information:</w:t>
      </w:r>
      <w:r>
        <w:rPr>
          <w:rStyle w:val="Hyperlink1"/>
        </w:rPr>
        <w:t xml:space="preserve"> </w:t>
      </w:r>
      <w:hyperlink r:id="rId4" w:history="1">
        <w:r>
          <w:rPr>
            <w:rStyle w:val="Hyperlink1"/>
          </w:rPr>
          <w:t>www.futronic.de</w:t>
        </w:r>
      </w:hyperlink>
    </w:p>
    <w:p w:rsidR="00D945EE" w:rsidRDefault="00D945EE">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Fonts w:ascii="Arial" w:hAnsi="Arial"/>
          <w:sz w:val="21"/>
          <w:szCs w:val="21"/>
          <w:lang w:val="de-DE"/>
        </w:rPr>
      </w:pP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b/>
          <w:bCs/>
          <w:sz w:val="20"/>
          <w:szCs w:val="20"/>
          <w:lang w:val="de-DE"/>
        </w:rPr>
        <w:t>Abbildungen</w:t>
      </w: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Pr>
      </w:pPr>
      <w:r>
        <w:rPr>
          <w:rStyle w:val="Ohne"/>
          <w:rFonts w:ascii="Arial" w:hAnsi="Arial"/>
          <w:b/>
          <w:bCs/>
          <w:sz w:val="20"/>
          <w:szCs w:val="20"/>
          <w:lang w:val="de-DE"/>
        </w:rPr>
        <w:t>futronic-Neue Azubis-2018.jpg</w:t>
      </w:r>
    </w:p>
    <w:p w:rsidR="00D945EE" w:rsidRDefault="00836B97">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Pr>
      </w:pPr>
      <w:r>
        <w:rPr>
          <w:rStyle w:val="Ohne"/>
          <w:rFonts w:ascii="Arial" w:hAnsi="Arial"/>
          <w:b/>
          <w:bCs/>
          <w:sz w:val="20"/>
          <w:szCs w:val="20"/>
          <w:lang w:val="de-DE"/>
        </w:rPr>
        <w:t xml:space="preserve">Bildunterschrift: </w:t>
      </w:r>
      <w:r>
        <w:rPr>
          <w:rStyle w:val="Ohne"/>
          <w:rFonts w:ascii="Arial" w:hAnsi="Arial"/>
          <w:sz w:val="20"/>
          <w:szCs w:val="20"/>
          <w:lang w:val="de-DE"/>
        </w:rPr>
        <w:t xml:space="preserve">Alles auf Anfang: Aziz Moradi, Inessa Friedel und Tobias Regitz (von links) </w:t>
      </w:r>
      <w:r>
        <w:rPr>
          <w:rStyle w:val="Ohne"/>
          <w:rFonts w:ascii="Arial" w:hAnsi="Arial"/>
          <w:sz w:val="20"/>
          <w:szCs w:val="20"/>
          <w:lang w:val="de-DE"/>
        </w:rPr>
        <w:t>starten bei futronic als Auszubildende in einen neuen Lebensabschnitt. (Foto</w:t>
      </w:r>
      <w:r>
        <w:rPr>
          <w:rStyle w:val="Ohne"/>
          <w:rFonts w:ascii="Arial" w:hAnsi="Arial"/>
          <w:sz w:val="20"/>
          <w:szCs w:val="20"/>
          <w:lang w:val="de-DE"/>
        </w:rPr>
        <w:t>: futronic)</w:t>
      </w:r>
    </w:p>
    <w:p w:rsidR="00D945EE" w:rsidRDefault="00D945EE">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p>
    <w:p w:rsidR="00D945EE" w:rsidRDefault="00836B97">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sz w:val="21"/>
          <w:szCs w:val="21"/>
        </w:rPr>
      </w:pPr>
      <w:r>
        <w:rPr>
          <w:rStyle w:val="Ohne"/>
          <w:rFonts w:ascii="Arial" w:hAnsi="Arial"/>
          <w:b/>
          <w:bCs/>
          <w:sz w:val="20"/>
          <w:szCs w:val="20"/>
        </w:rPr>
        <w:t>Ü</w:t>
      </w:r>
      <w:r>
        <w:rPr>
          <w:rStyle w:val="Ohne"/>
          <w:rFonts w:ascii="Arial" w:hAnsi="Arial"/>
          <w:b/>
          <w:bCs/>
          <w:sz w:val="20"/>
          <w:szCs w:val="20"/>
          <w:lang w:val="pt-PT"/>
        </w:rPr>
        <w:t>ber futronic</w:t>
      </w:r>
    </w:p>
    <w:p w:rsidR="00D945EE" w:rsidRDefault="00836B97">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pPr>
      <w:r>
        <w:rPr>
          <w:rStyle w:val="Hyperlink2"/>
        </w:rPr>
        <w:t>Die futronic GmbH ist einer der weltweit führenden Anbieter im Bereich komplexer Automatisi</w:t>
      </w:r>
      <w:r>
        <w:rPr>
          <w:rStyle w:val="Hyperlink2"/>
        </w:rPr>
        <w:t>e</w:t>
      </w:r>
      <w:r>
        <w:rPr>
          <w:rStyle w:val="Hyperlink2"/>
        </w:rPr>
        <w:t>rungslösungen für Maschinen und Anlagen. Der Schwerpunkt liegt vor allem auf den Branchen Behälterglas, Wirtschaftsglas, Schüttgut, Geträ</w:t>
      </w:r>
      <w:r>
        <w:rPr>
          <w:rStyle w:val="Hyperlink2"/>
        </w:rPr>
        <w:t>nkeherstellung, Handling &amp; Montage. In den vergangenen Jahren ist das Unternehmen stark gewachsen und betreut mit derzeit rund 80 Mitarbeitern allein für die Glas produzierende Industrie rund 1050 Anlagen auf der ganzen Welt. Geschäftsführer sind Michael P</w:t>
      </w:r>
      <w:r>
        <w:rPr>
          <w:rStyle w:val="Hyperlink2"/>
        </w:rPr>
        <w:t>reuß</w:t>
      </w:r>
      <w:r>
        <w:rPr>
          <w:rStyle w:val="Ohne"/>
          <w:rFonts w:ascii="Arial Unicode MS" w:hAnsi="Arial Unicode MS"/>
          <w:sz w:val="20"/>
          <w:szCs w:val="20"/>
        </w:rPr>
        <w:t xml:space="preserve"> </w:t>
      </w:r>
      <w:r>
        <w:rPr>
          <w:rStyle w:val="Hyperlink2"/>
        </w:rPr>
        <w:t>und Christian Benz. futronic, gegründet 1972, ist ein U</w:t>
      </w:r>
      <w:r>
        <w:rPr>
          <w:rStyle w:val="Hyperlink2"/>
        </w:rPr>
        <w:t>n</w:t>
      </w:r>
      <w:r>
        <w:rPr>
          <w:rStyle w:val="Hyperlink2"/>
        </w:rPr>
        <w:t>ternehmen der Jetter AG.</w:t>
      </w:r>
    </w:p>
    <w:p w:rsidR="00D945EE" w:rsidRDefault="00D945EE">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sz w:val="20"/>
          <w:szCs w:val="20"/>
        </w:rPr>
      </w:pPr>
    </w:p>
    <w:p w:rsidR="00D945EE" w:rsidRDefault="00836B97">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hAnsi="Arial"/>
          <w:sz w:val="21"/>
          <w:szCs w:val="21"/>
        </w:rPr>
      </w:pPr>
      <w:r>
        <w:rPr>
          <w:rStyle w:val="Ohne"/>
          <w:rFonts w:ascii="Arial" w:hAnsi="Arial"/>
          <w:b/>
          <w:bCs/>
          <w:sz w:val="20"/>
          <w:szCs w:val="20"/>
        </w:rPr>
        <w:t>R</w:t>
      </w:r>
      <w:r>
        <w:rPr>
          <w:rStyle w:val="Ohne"/>
          <w:rFonts w:ascii="Arial" w:hAnsi="Arial"/>
          <w:b/>
          <w:bCs/>
          <w:sz w:val="20"/>
          <w:szCs w:val="20"/>
        </w:rPr>
        <w:t>ü</w:t>
      </w:r>
      <w:r>
        <w:rPr>
          <w:rStyle w:val="Ohne"/>
          <w:rFonts w:ascii="Arial" w:hAnsi="Arial"/>
          <w:b/>
          <w:bCs/>
          <w:sz w:val="20"/>
          <w:szCs w:val="20"/>
        </w:rPr>
        <w:t>ckfragehinweis f</w:t>
      </w:r>
      <w:r>
        <w:rPr>
          <w:rStyle w:val="Ohne"/>
          <w:rFonts w:ascii="Arial" w:hAnsi="Arial"/>
          <w:b/>
          <w:bCs/>
          <w:sz w:val="20"/>
          <w:szCs w:val="20"/>
        </w:rPr>
        <w:t>ü</w:t>
      </w:r>
      <w:r>
        <w:rPr>
          <w:rStyle w:val="Ohne"/>
          <w:rFonts w:ascii="Arial" w:hAnsi="Arial"/>
          <w:b/>
          <w:bCs/>
          <w:sz w:val="20"/>
          <w:szCs w:val="20"/>
        </w:rPr>
        <w:t>r die Redaktionen</w:t>
      </w:r>
    </w:p>
    <w:p w:rsidR="00D945EE" w:rsidRDefault="00836B97">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r>
        <w:rPr>
          <w:rStyle w:val="Hyperlink2"/>
        </w:rPr>
        <w:t xml:space="preserve">futronic GmbH, Cynthia Habetz, 07542 5307-19, </w:t>
      </w:r>
      <w:hyperlink r:id="rId5" w:history="1">
        <w:r>
          <w:rPr>
            <w:rStyle w:val="Hyperlink2"/>
          </w:rPr>
          <w:t>Cynthia.Habetz@futronic.de</w:t>
        </w:r>
      </w:hyperlink>
    </w:p>
    <w:p w:rsidR="00D945EE" w:rsidRDefault="00836B97">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pPr>
      <w:r>
        <w:rPr>
          <w:rStyle w:val="Hyperlink2"/>
        </w:rPr>
        <w:t>futronic Unternehmenskommunikation, René</w:t>
      </w:r>
      <w:r>
        <w:rPr>
          <w:rStyle w:val="Hyperlink1"/>
        </w:rPr>
        <w:t xml:space="preserve"> </w:t>
      </w:r>
      <w:r>
        <w:rPr>
          <w:rStyle w:val="Hyperlink2"/>
        </w:rPr>
        <w:t xml:space="preserve">Kius, 0171 1915263, </w:t>
      </w:r>
      <w:hyperlink r:id="rId6" w:history="1">
        <w:r>
          <w:rPr>
            <w:rStyle w:val="Hyperlink2"/>
          </w:rPr>
          <w:t>rene.kius@kius-kommunikation.de</w:t>
        </w:r>
      </w:hyperlink>
    </w:p>
    <w:sectPr w:rsidR="00D945EE" w:rsidSect="00D945EE">
      <w:headerReference w:type="even" r:id="rId7"/>
      <w:headerReference w:type="default" r:id="rId8"/>
      <w:footerReference w:type="even" r:id="rId9"/>
      <w:footerReference w:type="default" r:id="rId10"/>
      <w:headerReference w:type="first" r:id="rId11"/>
      <w:footerReference w:type="first" r:id="rId12"/>
      <w:pgSz w:w="11900" w:h="16840"/>
      <w:pgMar w:top="3629" w:right="1985" w:bottom="1701" w:left="1418" w:header="3240" w:footer="703"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E" w:rsidRDefault="00D945EE">
    <w:pPr>
      <w:pStyle w:val="Kopf-undFuzeilen"/>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E" w:rsidRDefault="00D945EE">
    <w:pPr>
      <w:pStyle w:val="Fuzeile"/>
      <w:tabs>
        <w:tab w:val="clear" w:pos="9072"/>
        <w:tab w:val="right" w:pos="8477"/>
      </w:tabs>
      <w:jc w:val="right"/>
    </w:pPr>
    <w:r>
      <w:rPr>
        <w:rFonts w:ascii="Arial" w:hAnsi="Arial"/>
      </w:rPr>
      <w:fldChar w:fldCharType="begin"/>
    </w:r>
    <w:r w:rsidR="00836B97">
      <w:rPr>
        <w:rFonts w:ascii="Arial" w:hAnsi="Arial"/>
      </w:rPr>
      <w:instrText xml:space="preserve"> PAGE </w:instrText>
    </w:r>
    <w:r>
      <w:rPr>
        <w:rFonts w:ascii="Arial" w:hAnsi="Arial"/>
      </w:rPr>
      <w:fldChar w:fldCharType="separate"/>
    </w:r>
    <w:r w:rsidR="00836B97">
      <w:rPr>
        <w:rFonts w:ascii="Arial" w:hAnsi="Arial"/>
        <w:noProof/>
      </w:rPr>
      <w:t>3</w:t>
    </w:r>
    <w:r>
      <w:rPr>
        <w:rFonts w:ascii="Arial" w:hAnsi="Arial"/>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E" w:rsidRDefault="00D945EE">
    <w:pPr>
      <w:pStyle w:val="Fuzeile"/>
      <w:tabs>
        <w:tab w:val="clear" w:pos="9072"/>
        <w:tab w:val="right" w:pos="8477"/>
      </w:tabs>
      <w:jc w:val="right"/>
    </w:pPr>
    <w:r>
      <w:rPr>
        <w:rStyle w:val="Ohne"/>
        <w:rFonts w:ascii="Arial" w:eastAsia="Arial" w:hAnsi="Arial" w:cs="Arial"/>
        <w:sz w:val="20"/>
        <w:szCs w:val="20"/>
      </w:rPr>
      <w:fldChar w:fldCharType="begin"/>
    </w:r>
    <w:r w:rsidR="00836B97">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836B97">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E" w:rsidRDefault="00D945EE">
    <w:pPr>
      <w:pStyle w:val="Kopf-undFuzeilen"/>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E" w:rsidRDefault="00D945EE">
    <w:pPr>
      <w:pStyle w:val="Kopf-undFuzeilen"/>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EE" w:rsidRDefault="00836B97">
    <w:pPr>
      <w:pStyle w:val="Kopfzeile"/>
      <w:tabs>
        <w:tab w:val="clear" w:pos="9072"/>
        <w:tab w:val="right" w:pos="8477"/>
      </w:tabs>
    </w:pPr>
    <w:r>
      <w:rPr>
        <w:noProof/>
      </w:rPr>
      <w:drawing>
        <wp:anchor distT="152400" distB="152400" distL="152400" distR="152400" simplePos="0" relativeHeight="251658240" behindDoc="1" locked="0" layoutInCell="1" allowOverlap="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2066290" cy="497205"/>
                  </a:xfrm>
                  <a:prstGeom prst="rect">
                    <a:avLst/>
                  </a:prstGeom>
                  <a:ln w="12700" cap="flat">
                    <a:noFill/>
                    <a:miter lim="400000"/>
                  </a:ln>
                  <a:effectLst/>
                </pic:spPr>
              </pic:pic>
            </a:graphicData>
          </a:graphic>
        </wp:anchor>
      </w:drawing>
    </w:r>
    <w:r w:rsidR="00D945EE">
      <w:pict>
        <v:shapetype id="_x0000_t202" coordsize="21600,21600" o:spt="202" path="m0,0l0,21600,21600,21600,21600,0xe">
          <v:stroke joinstyle="miter"/>
          <v:path gradientshapeok="t" o:connecttype="rect"/>
        </v:shapetype>
        <v:shape id="_x0000_s2049" type="#_x0000_t202" style="position:absolute;margin-left:410.4pt;margin-top:61.7pt;width:153pt;height:125.8pt;z-index:-25165619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D945EE" w:rsidRDefault="00D945EE">
                <w:pPr>
                  <w:tabs>
                    <w:tab w:val="left" w:pos="7560"/>
                  </w:tabs>
                  <w:rPr>
                    <w:rFonts w:ascii="Arial" w:hAnsi="Arial"/>
                    <w:spacing w:val="4"/>
                    <w:sz w:val="4"/>
                    <w:szCs w:val="4"/>
                  </w:rPr>
                </w:pPr>
              </w:p>
              <w:p w:rsidR="00D945EE" w:rsidRDefault="00836B97">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futronic GmbH</w:t>
                </w:r>
              </w:p>
              <w:p w:rsidR="00D945EE" w:rsidRDefault="00836B97">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Tolnauer Stra</w:t>
                </w:r>
                <w:r>
                  <w:rPr>
                    <w:rFonts w:ascii="Arial" w:hAnsi="Arial"/>
                    <w:spacing w:val="4"/>
                    <w:sz w:val="16"/>
                    <w:szCs w:val="16"/>
                    <w:lang w:val="de-DE"/>
                  </w:rPr>
                  <w:t>ß</w:t>
                </w:r>
                <w:r>
                  <w:rPr>
                    <w:rFonts w:ascii="Arial" w:hAnsi="Arial"/>
                    <w:spacing w:val="4"/>
                    <w:sz w:val="16"/>
                    <w:szCs w:val="16"/>
                    <w:lang w:val="de-DE"/>
                  </w:rPr>
                  <w:t>e 3-4</w:t>
                </w:r>
              </w:p>
              <w:p w:rsidR="00D945EE" w:rsidRDefault="00836B97">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D-88069 Tettnang</w:t>
                </w:r>
                <w:r>
                  <w:rPr>
                    <w:rFonts w:ascii="Arial" w:hAnsi="Arial"/>
                    <w:spacing w:val="4"/>
                    <w:sz w:val="16"/>
                    <w:szCs w:val="16"/>
                    <w:lang w:val="de-DE"/>
                  </w:rPr>
                  <w:tab/>
                  <w:t>D-88069 Tettnang</w:t>
                </w:r>
              </w:p>
              <w:p w:rsidR="00D945EE" w:rsidRDefault="00836B97">
                <w:pPr>
                  <w:pStyle w:val="Kopfzeile"/>
                  <w:tabs>
                    <w:tab w:val="clear" w:pos="4536"/>
                    <w:tab w:val="left" w:pos="7560"/>
                  </w:tabs>
                  <w:rPr>
                    <w:rFonts w:ascii="Arial" w:eastAsia="Arial" w:hAnsi="Arial" w:cs="Arial"/>
                    <w:sz w:val="16"/>
                    <w:szCs w:val="16"/>
                  </w:rPr>
                </w:pPr>
                <w:r>
                  <w:rPr>
                    <w:rFonts w:ascii="Arial" w:hAnsi="Arial"/>
                    <w:sz w:val="16"/>
                    <w:szCs w:val="16"/>
                  </w:rPr>
                  <w:t>Tel.   +49 (0)7542 5307-0</w:t>
                </w:r>
                <w:r>
                  <w:rPr>
                    <w:rFonts w:ascii="Arial" w:hAnsi="Arial"/>
                    <w:sz w:val="16"/>
                    <w:szCs w:val="16"/>
                  </w:rPr>
                  <w:tab/>
                  <w:t>Telefon: +49 (7542) 5307-0</w:t>
                </w:r>
              </w:p>
              <w:p w:rsidR="00D945EE" w:rsidRDefault="00836B97">
                <w:pPr>
                  <w:pStyle w:val="Kopfzeile"/>
                  <w:tabs>
                    <w:tab w:val="clear" w:pos="4536"/>
                    <w:tab w:val="left" w:pos="7560"/>
                  </w:tabs>
                  <w:rPr>
                    <w:rFonts w:ascii="Arial" w:eastAsia="Arial" w:hAnsi="Arial" w:cs="Arial"/>
                    <w:sz w:val="16"/>
                    <w:szCs w:val="16"/>
                  </w:rPr>
                </w:pPr>
                <w:r>
                  <w:rPr>
                    <w:rFonts w:ascii="Arial" w:hAnsi="Arial"/>
                    <w:sz w:val="16"/>
                    <w:szCs w:val="16"/>
                  </w:rPr>
                  <w:t>Fax   +49 (0)7542  5307-70</w:t>
                </w:r>
              </w:p>
              <w:p w:rsidR="00D945EE" w:rsidRDefault="00D945EE">
                <w:pPr>
                  <w:pStyle w:val="Kopfzeile"/>
                  <w:tabs>
                    <w:tab w:val="clear" w:pos="4536"/>
                    <w:tab w:val="left" w:pos="7560"/>
                  </w:tabs>
                </w:pPr>
                <w:hyperlink r:id="rId2" w:history="1">
                  <w:r w:rsidR="00836B97">
                    <w:rPr>
                      <w:rStyle w:val="Hyperlink0"/>
                    </w:rPr>
                    <w:t>info@futronic.de</w:t>
                  </w:r>
                </w:hyperlink>
              </w:p>
              <w:p w:rsidR="00D945EE" w:rsidRDefault="00D945EE">
                <w:hyperlink r:id="rId3" w:history="1">
                  <w:r w:rsidR="00836B97">
                    <w:rPr>
                      <w:rStyle w:val="Hyperlink0"/>
                    </w:rPr>
                    <w:t>www.futronic.de</w:t>
                  </w:r>
                </w:hyperlink>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revisionView w:formatting="0"/>
  <w:doNotTrackMoves/>
  <w:defaultTabStop w:val="708"/>
  <w:autoHyphenation/>
  <w:hyphenationZone w:val="425"/>
  <w:evenAndOddHeaders/>
  <w:characterSpacingControl w:val="doNotCompress"/>
  <w:hdrShapeDefaults>
    <o:shapedefaults v:ext="edit" spidmax="2052"/>
    <o:shapelayout v:ext="edit">
      <o:idmap v:ext="edit" data="2"/>
    </o:shapelayout>
  </w:hdrShapeDefaults>
  <w:compat/>
  <w:rsids>
    <w:rsidRoot w:val="00D945EE"/>
    <w:rsid w:val="00836B97"/>
    <w:rsid w:val="00D945EE"/>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945EE"/>
    <w:rPr>
      <w:rFonts w:cs="Arial Unicode MS"/>
      <w:color w:val="000000"/>
      <w:sz w:val="24"/>
      <w:szCs w:val="24"/>
      <w:u w:color="000000"/>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D945EE"/>
    <w:rPr>
      <w:u w:val="single"/>
    </w:rPr>
  </w:style>
  <w:style w:type="table" w:customStyle="1" w:styleId="TableNormal">
    <w:name w:val="Table Normal"/>
    <w:rsid w:val="00D945EE"/>
    <w:tblPr>
      <w:tblInd w:w="0" w:type="dxa"/>
      <w:tblCellMar>
        <w:top w:w="0" w:type="dxa"/>
        <w:left w:w="0" w:type="dxa"/>
        <w:bottom w:w="0" w:type="dxa"/>
        <w:right w:w="0" w:type="dxa"/>
      </w:tblCellMar>
    </w:tblPr>
  </w:style>
  <w:style w:type="paragraph" w:customStyle="1" w:styleId="Kopf-undFuzeilen">
    <w:name w:val="Kopf- und Fußzeilen"/>
    <w:rsid w:val="00D945EE"/>
    <w:pPr>
      <w:tabs>
        <w:tab w:val="right" w:pos="9020"/>
      </w:tabs>
    </w:pPr>
    <w:rPr>
      <w:rFonts w:ascii="Helvetica Neue" w:hAnsi="Helvetica Neue" w:cs="Arial Unicode MS"/>
      <w:color w:val="000000"/>
      <w:sz w:val="24"/>
      <w:szCs w:val="24"/>
    </w:rPr>
  </w:style>
  <w:style w:type="paragraph" w:styleId="Fuzeile">
    <w:name w:val="footer"/>
    <w:rsid w:val="00D945EE"/>
    <w:pPr>
      <w:tabs>
        <w:tab w:val="center" w:pos="4536"/>
        <w:tab w:val="right" w:pos="9072"/>
      </w:tabs>
    </w:pPr>
    <w:rPr>
      <w:rFonts w:cs="Arial Unicode MS"/>
      <w:color w:val="000000"/>
      <w:sz w:val="24"/>
      <w:szCs w:val="24"/>
      <w:u w:color="000000"/>
    </w:rPr>
  </w:style>
  <w:style w:type="paragraph" w:styleId="Kopfzeile">
    <w:name w:val="header"/>
    <w:rsid w:val="00D945EE"/>
    <w:pPr>
      <w:tabs>
        <w:tab w:val="center" w:pos="4536"/>
        <w:tab w:val="right" w:pos="9072"/>
      </w:tabs>
    </w:pPr>
    <w:rPr>
      <w:rFonts w:cs="Arial Unicode MS"/>
      <w:color w:val="000000"/>
      <w:sz w:val="24"/>
      <w:szCs w:val="24"/>
      <w:u w:color="000000"/>
    </w:rPr>
  </w:style>
  <w:style w:type="character" w:customStyle="1" w:styleId="Ohne">
    <w:name w:val="Ohne"/>
    <w:rsid w:val="00D945EE"/>
  </w:style>
  <w:style w:type="character" w:customStyle="1" w:styleId="Hyperlink0">
    <w:name w:val="Hyperlink.0"/>
    <w:basedOn w:val="Ohne"/>
    <w:rsid w:val="00D945EE"/>
    <w:rPr>
      <w:rFonts w:ascii="Arial" w:eastAsia="Arial" w:hAnsi="Arial" w:cs="Arial"/>
      <w:color w:val="000000"/>
      <w:sz w:val="16"/>
      <w:szCs w:val="16"/>
      <w:u w:val="none" w:color="000000"/>
    </w:rPr>
  </w:style>
  <w:style w:type="paragraph" w:customStyle="1" w:styleId="StandardA">
    <w:name w:val="Standard A"/>
    <w:rsid w:val="00D945EE"/>
    <w:rPr>
      <w:rFonts w:ascii="Arial Unicode MS" w:hAnsi="Arial Unicode MS" w:cs="Arial Unicode MS"/>
      <w:color w:val="000000"/>
      <w:sz w:val="24"/>
      <w:szCs w:val="24"/>
      <w:u w:color="000000"/>
      <w:lang w:val="en-US"/>
    </w:rPr>
  </w:style>
  <w:style w:type="paragraph" w:customStyle="1" w:styleId="Pzwei">
    <w:name w:val="Pzwei"/>
    <w:rsid w:val="00D945EE"/>
    <w:pPr>
      <w:suppressAutoHyphens/>
      <w:spacing w:line="290" w:lineRule="exact"/>
    </w:pPr>
    <w:rPr>
      <w:rFonts w:ascii="Arial" w:hAnsi="Arial" w:cs="Arial Unicode MS"/>
      <w:color w:val="000000"/>
      <w:sz w:val="21"/>
      <w:szCs w:val="21"/>
      <w:u w:color="000000"/>
    </w:rPr>
  </w:style>
  <w:style w:type="character" w:customStyle="1" w:styleId="Hyperlink1">
    <w:name w:val="Hyperlink.1"/>
    <w:rsid w:val="00D945EE"/>
    <w:rPr>
      <w:sz w:val="20"/>
      <w:szCs w:val="20"/>
      <w:lang w:val="de-DE"/>
    </w:rPr>
  </w:style>
  <w:style w:type="paragraph" w:customStyle="1" w:styleId="FreieForm">
    <w:name w:val="Freie Form"/>
    <w:rsid w:val="00D945EE"/>
    <w:rPr>
      <w:rFonts w:cs="Arial Unicode MS"/>
      <w:color w:val="000000"/>
      <w:sz w:val="24"/>
      <w:szCs w:val="24"/>
      <w:u w:color="000000"/>
    </w:rPr>
  </w:style>
  <w:style w:type="character" w:customStyle="1" w:styleId="Hyperlink2">
    <w:name w:val="Hyperlink.2"/>
    <w:rsid w:val="00D945EE"/>
    <w:rPr>
      <w:rFonts w:ascii="Arial" w:hAnsi="Arial"/>
      <w:sz w:val="20"/>
      <w:szCs w:val="20"/>
      <w:lang w:val="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utronic.de/" TargetMode="External"/><Relationship Id="rId5" Type="http://schemas.openxmlformats.org/officeDocument/2006/relationships/hyperlink" Target="mailto:Cynthia.Habetz@futronic.de?subject=Wissen%252525252520was%252525252520geht!%2525252525202017" TargetMode="External"/><Relationship Id="rId6" Type="http://schemas.openxmlformats.org/officeDocument/2006/relationships/hyperlink" Target="mailto:rene.kius@kius-kommunikation.de?subject=Wissen%252525252520was%252525252520geht!%2525252525202017"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Macintosh Word</Application>
  <DocSecurity>0</DocSecurity>
  <Lines>31</Lines>
  <Paragraphs>7</Paragraphs>
  <ScaleCrop>false</ScaleCrop>
  <Company>kius kommunikation</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Kius</cp:lastModifiedBy>
  <cp:revision>2</cp:revision>
  <dcterms:created xsi:type="dcterms:W3CDTF">2018-09-19T11:04:00Z</dcterms:created>
  <dcterms:modified xsi:type="dcterms:W3CDTF">2018-09-19T11:07:00Z</dcterms:modified>
</cp:coreProperties>
</file>