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E52501" w14:textId="1306B4C6" w:rsidR="004C09EB" w:rsidRPr="0018230C" w:rsidRDefault="008E2CAE" w:rsidP="006B17AC">
      <w:pPr>
        <w:pStyle w:val="Standard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7"/>
        </w:tabs>
        <w:spacing w:after="240" w:line="360" w:lineRule="auto"/>
        <w:rPr>
          <w:rFonts w:ascii="Arial" w:hAnsi="Arial" w:cs="Arial"/>
          <w:color w:val="auto"/>
          <w:sz w:val="20"/>
          <w:szCs w:val="20"/>
        </w:rPr>
      </w:pPr>
      <w:r>
        <w:rPr>
          <w:rStyle w:val="Ohne"/>
          <w:rFonts w:ascii="Arial" w:hAnsi="Arial"/>
          <w:color w:val="auto"/>
          <w:sz w:val="20"/>
        </w:rPr>
        <w:t xml:space="preserve">Press Release </w:t>
      </w:r>
      <w:proofErr w:type="spellStart"/>
      <w:r>
        <w:rPr>
          <w:rStyle w:val="Ohne"/>
          <w:rFonts w:ascii="Arial" w:hAnsi="Arial"/>
          <w:color w:val="auto"/>
          <w:sz w:val="20"/>
        </w:rPr>
        <w:t>futronic</w:t>
      </w:r>
      <w:proofErr w:type="spellEnd"/>
      <w:r>
        <w:rPr>
          <w:rStyle w:val="Ohne"/>
          <w:rFonts w:ascii="Arial" w:hAnsi="Arial"/>
          <w:color w:val="auto"/>
          <w:sz w:val="20"/>
        </w:rPr>
        <w:t xml:space="preserve"> GmbH</w:t>
      </w:r>
    </w:p>
    <w:p w14:paraId="3541E0FF" w14:textId="1CFA6362" w:rsidR="00D66D43" w:rsidRPr="0018230C" w:rsidRDefault="00A94DB0" w:rsidP="006B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spacing w:line="360" w:lineRule="auto"/>
        <w:rPr>
          <w:rFonts w:ascii="Arial" w:hAnsi="Arial" w:cs="Arial"/>
          <w:b/>
          <w:bCs/>
          <w:color w:val="auto"/>
          <w:sz w:val="28"/>
          <w:szCs w:val="28"/>
        </w:rPr>
      </w:pPr>
      <w:proofErr w:type="spellStart"/>
      <w:r>
        <w:rPr>
          <w:rFonts w:ascii="Arial" w:hAnsi="Arial"/>
          <w:b/>
          <w:color w:val="auto"/>
          <w:sz w:val="28"/>
        </w:rPr>
        <w:t>futronic</w:t>
      </w:r>
      <w:proofErr w:type="spellEnd"/>
      <w:r>
        <w:rPr>
          <w:rFonts w:ascii="Arial" w:hAnsi="Arial"/>
          <w:b/>
          <w:color w:val="auto"/>
          <w:sz w:val="28"/>
        </w:rPr>
        <w:t xml:space="preserve"> makes vacuum process visible</w:t>
      </w:r>
    </w:p>
    <w:p w14:paraId="557C1AEF" w14:textId="0D3BA301" w:rsidR="00A94DB0" w:rsidRPr="0018230C" w:rsidRDefault="00A94DB0" w:rsidP="006B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 w:val="left" w:pos="9204"/>
        </w:tabs>
        <w:spacing w:line="360" w:lineRule="auto"/>
        <w:rPr>
          <w:rFonts w:ascii="Arial" w:hAnsi="Arial" w:cs="Arial"/>
          <w:color w:val="auto"/>
        </w:rPr>
      </w:pPr>
      <w:r>
        <w:rPr>
          <w:rFonts w:ascii="Arial" w:hAnsi="Arial"/>
          <w:color w:val="auto"/>
        </w:rPr>
        <w:t>Vacuum process control (VPC) detects manufacturing problems before they occur</w:t>
      </w:r>
    </w:p>
    <w:p w14:paraId="2F238D08" w14:textId="77777777" w:rsidR="00A94DB0" w:rsidRPr="00886224" w:rsidRDefault="00A94DB0" w:rsidP="006B17AC">
      <w:pPr>
        <w:spacing w:line="360" w:lineRule="auto"/>
        <w:rPr>
          <w:rFonts w:ascii="Arial" w:hAnsi="Arial" w:cs="Arial"/>
          <w:i/>
          <w:iCs/>
          <w:color w:val="auto"/>
          <w:sz w:val="20"/>
          <w:szCs w:val="20"/>
          <w:lang w:val="en-US"/>
        </w:rPr>
      </w:pPr>
    </w:p>
    <w:p w14:paraId="42C75E2A" w14:textId="0E362591" w:rsidR="00D22673" w:rsidRPr="0018230C" w:rsidRDefault="00470DBB" w:rsidP="006B17AC">
      <w:pPr>
        <w:spacing w:line="360" w:lineRule="auto"/>
        <w:rPr>
          <w:rFonts w:ascii="Arial" w:hAnsi="Arial" w:cs="Arial"/>
          <w:i/>
          <w:iCs/>
          <w:color w:val="auto"/>
          <w:sz w:val="20"/>
          <w:szCs w:val="20"/>
        </w:rPr>
      </w:pPr>
      <w:r w:rsidRPr="008F4A2B">
        <w:rPr>
          <w:rStyle w:val="Ohne"/>
          <w:rFonts w:ascii="Arial" w:hAnsi="Arial"/>
          <w:i/>
          <w:color w:val="auto"/>
          <w:sz w:val="20"/>
        </w:rPr>
        <w:t xml:space="preserve">Tettnang, </w:t>
      </w:r>
      <w:r w:rsidR="008F4A2B" w:rsidRPr="008F4A2B">
        <w:rPr>
          <w:rStyle w:val="Ohne"/>
          <w:rFonts w:ascii="Arial" w:hAnsi="Arial"/>
          <w:i/>
          <w:color w:val="auto"/>
          <w:sz w:val="20"/>
        </w:rPr>
        <w:t>25</w:t>
      </w:r>
      <w:r w:rsidRPr="008F4A2B">
        <w:rPr>
          <w:rStyle w:val="Ohne"/>
          <w:rFonts w:ascii="Arial" w:hAnsi="Arial"/>
          <w:i/>
          <w:color w:val="auto"/>
          <w:sz w:val="20"/>
        </w:rPr>
        <w:t xml:space="preserve"> February 2022 </w:t>
      </w:r>
      <w:r w:rsidRPr="008F4A2B">
        <w:rPr>
          <w:rFonts w:ascii="Arial" w:hAnsi="Arial"/>
          <w:i/>
          <w:color w:val="auto"/>
          <w:sz w:val="20"/>
        </w:rPr>
        <w:t>– Only</w:t>
      </w:r>
      <w:r>
        <w:rPr>
          <w:rFonts w:ascii="Arial" w:hAnsi="Arial"/>
          <w:i/>
          <w:color w:val="auto"/>
          <w:sz w:val="20"/>
        </w:rPr>
        <w:t xml:space="preserve"> last summer, </w:t>
      </w:r>
      <w:proofErr w:type="spellStart"/>
      <w:r>
        <w:rPr>
          <w:rFonts w:ascii="Arial" w:hAnsi="Arial"/>
          <w:i/>
          <w:color w:val="auto"/>
          <w:sz w:val="20"/>
        </w:rPr>
        <w:t>futronic</w:t>
      </w:r>
      <w:proofErr w:type="spellEnd"/>
      <w:r>
        <w:rPr>
          <w:rFonts w:ascii="Arial" w:hAnsi="Arial"/>
          <w:i/>
          <w:color w:val="auto"/>
          <w:sz w:val="20"/>
        </w:rPr>
        <w:t xml:space="preserve"> launched the VCS (Vacuum Control System) in the market, a reject system that enables manufacturing problems occurring during the vacuum process to be detected. The automation specialists from Lake Constance are now introducing a more advanced version: the new </w:t>
      </w:r>
      <w:r>
        <w:rPr>
          <w:rStyle w:val="Ohne"/>
          <w:rFonts w:ascii="Arial" w:hAnsi="Arial"/>
          <w:i/>
          <w:color w:val="auto"/>
          <w:sz w:val="20"/>
        </w:rPr>
        <w:t>VPC (Vacuum Process Control System) makes processes visible in the vacuum cycles and records pressure curves and errors precisely</w:t>
      </w:r>
      <w:r>
        <w:rPr>
          <w:rFonts w:ascii="Arial" w:hAnsi="Arial"/>
          <w:i/>
          <w:color w:val="auto"/>
          <w:sz w:val="20"/>
        </w:rPr>
        <w:t>.</w:t>
      </w:r>
      <w:r>
        <w:rPr>
          <w:rStyle w:val="Ohne"/>
          <w:rFonts w:ascii="Arial" w:hAnsi="Arial"/>
          <w:i/>
          <w:color w:val="auto"/>
          <w:sz w:val="20"/>
        </w:rPr>
        <w:t xml:space="preserve"> The wear condition of filters, </w:t>
      </w:r>
      <w:proofErr w:type="gramStart"/>
      <w:r>
        <w:rPr>
          <w:rStyle w:val="Ohne"/>
          <w:rFonts w:ascii="Arial" w:hAnsi="Arial"/>
          <w:i/>
          <w:color w:val="auto"/>
          <w:sz w:val="20"/>
        </w:rPr>
        <w:t>valves</w:t>
      </w:r>
      <w:proofErr w:type="gramEnd"/>
      <w:r>
        <w:rPr>
          <w:rStyle w:val="Ohne"/>
          <w:rFonts w:ascii="Arial" w:hAnsi="Arial"/>
          <w:i/>
          <w:color w:val="auto"/>
          <w:sz w:val="20"/>
        </w:rPr>
        <w:t xml:space="preserve"> and blow moulds, for example, can be represented in this way, so that the VPC detects manufacturing problems at an early stage before they have a chance to occur. </w:t>
      </w:r>
      <w:r>
        <w:rPr>
          <w:rFonts w:ascii="Arial" w:hAnsi="Arial"/>
          <w:i/>
          <w:color w:val="auto"/>
          <w:sz w:val="20"/>
        </w:rPr>
        <w:t>The system can optionally be integrated into the FMT24S IS machine control system or retrofitted to existing equipment and will also be available in a standalone version.</w:t>
      </w:r>
    </w:p>
    <w:p w14:paraId="6C74319E" w14:textId="77777777" w:rsidR="00D22673" w:rsidRPr="00886224" w:rsidRDefault="00D22673" w:rsidP="006B17AC">
      <w:pPr>
        <w:spacing w:line="360" w:lineRule="auto"/>
        <w:rPr>
          <w:rFonts w:ascii="Arial" w:hAnsi="Arial" w:cs="Arial"/>
          <w:color w:val="auto"/>
          <w:sz w:val="20"/>
          <w:szCs w:val="20"/>
          <w:lang w:val="en-US"/>
        </w:rPr>
      </w:pPr>
    </w:p>
    <w:p w14:paraId="303A8EDB" w14:textId="15679D38" w:rsidR="00E85321" w:rsidRPr="0018230C" w:rsidRDefault="001A4F8D" w:rsidP="00E85321">
      <w:pPr>
        <w:spacing w:line="360" w:lineRule="auto"/>
        <w:rPr>
          <w:rFonts w:ascii="Arial" w:hAnsi="Arial" w:cs="Arial"/>
          <w:color w:val="auto"/>
          <w:sz w:val="20"/>
          <w:szCs w:val="20"/>
        </w:rPr>
      </w:pPr>
      <w:r>
        <w:rPr>
          <w:rFonts w:ascii="Arial" w:hAnsi="Arial"/>
          <w:color w:val="auto"/>
          <w:sz w:val="20"/>
        </w:rPr>
        <w:t xml:space="preserve">Quality </w:t>
      </w:r>
      <w:proofErr w:type="gramStart"/>
      <w:r>
        <w:rPr>
          <w:rFonts w:ascii="Arial" w:hAnsi="Arial"/>
          <w:color w:val="auto"/>
          <w:sz w:val="20"/>
        </w:rPr>
        <w:t>has to</w:t>
      </w:r>
      <w:proofErr w:type="gramEnd"/>
      <w:r>
        <w:rPr>
          <w:rFonts w:ascii="Arial" w:hAnsi="Arial"/>
          <w:color w:val="auto"/>
          <w:sz w:val="20"/>
        </w:rPr>
        <w:t xml:space="preserve"> be controlled, and the manufacturing processes in container glass production are no exception. The principle is invariably the same: sensors identify faulty containers automatically and reliably, and those containers are then accurately removed by the reject unit. </w:t>
      </w:r>
      <w:proofErr w:type="spellStart"/>
      <w:r>
        <w:rPr>
          <w:rFonts w:ascii="Arial" w:hAnsi="Arial"/>
          <w:color w:val="auto"/>
          <w:sz w:val="20"/>
        </w:rPr>
        <w:t>futronic’s</w:t>
      </w:r>
      <w:proofErr w:type="spellEnd"/>
      <w:r>
        <w:rPr>
          <w:rFonts w:ascii="Arial" w:hAnsi="Arial"/>
          <w:color w:val="auto"/>
          <w:sz w:val="20"/>
        </w:rPr>
        <w:t xml:space="preserve"> VCS works this way too: sensors measure the vacuum that is applied to each job and compare the value with a setpoint which is individually defined for each section. If a discrepancy is determined, the inferior article is ejected from the conveyor belt. The VCS thus makes a significant contribution to improving the quality of both the products themselves and the manufacturing process.</w:t>
      </w:r>
    </w:p>
    <w:p w14:paraId="0D92EEB3" w14:textId="77998100" w:rsidR="00284A6E" w:rsidRPr="00886224" w:rsidRDefault="00284A6E" w:rsidP="00E85321">
      <w:pPr>
        <w:spacing w:line="360" w:lineRule="auto"/>
        <w:rPr>
          <w:rFonts w:ascii="Arial" w:hAnsi="Arial" w:cs="Arial"/>
          <w:color w:val="auto"/>
          <w:sz w:val="20"/>
          <w:szCs w:val="20"/>
          <w:lang w:val="en-US"/>
        </w:rPr>
      </w:pPr>
    </w:p>
    <w:p w14:paraId="61FB1715" w14:textId="62C401CF" w:rsidR="00497051" w:rsidRPr="0018230C" w:rsidRDefault="00497051" w:rsidP="00E85321">
      <w:pPr>
        <w:spacing w:line="360" w:lineRule="auto"/>
        <w:rPr>
          <w:rFonts w:ascii="Arial" w:hAnsi="Arial" w:cs="Arial"/>
          <w:b/>
          <w:bCs/>
          <w:color w:val="auto"/>
          <w:sz w:val="20"/>
          <w:szCs w:val="20"/>
        </w:rPr>
      </w:pPr>
      <w:r>
        <w:rPr>
          <w:rFonts w:ascii="Arial" w:hAnsi="Arial"/>
          <w:b/>
          <w:color w:val="auto"/>
          <w:sz w:val="20"/>
        </w:rPr>
        <w:t>Quality-sensitive vacuum processes</w:t>
      </w:r>
    </w:p>
    <w:p w14:paraId="08FA237B" w14:textId="329939F4" w:rsidR="00284A6E" w:rsidRPr="0018230C" w:rsidRDefault="00284A6E" w:rsidP="00E85321">
      <w:pPr>
        <w:spacing w:line="360" w:lineRule="auto"/>
        <w:rPr>
          <w:rFonts w:ascii="Arial" w:hAnsi="Arial" w:cs="Arial"/>
          <w:color w:val="auto"/>
          <w:sz w:val="20"/>
          <w:szCs w:val="20"/>
        </w:rPr>
      </w:pPr>
      <w:r>
        <w:rPr>
          <w:rFonts w:ascii="Arial" w:hAnsi="Arial"/>
          <w:color w:val="auto"/>
          <w:sz w:val="20"/>
        </w:rPr>
        <w:t>But wouldn’t it be even better to detect errors before they have a chance to occur? “</w:t>
      </w:r>
      <w:proofErr w:type="gramStart"/>
      <w:r>
        <w:rPr>
          <w:rFonts w:ascii="Arial" w:hAnsi="Arial"/>
          <w:color w:val="auto"/>
          <w:sz w:val="20"/>
        </w:rPr>
        <w:t>Of course</w:t>
      </w:r>
      <w:proofErr w:type="gramEnd"/>
      <w:r>
        <w:rPr>
          <w:rFonts w:ascii="Arial" w:hAnsi="Arial"/>
          <w:color w:val="auto"/>
          <w:sz w:val="20"/>
        </w:rPr>
        <w:t xml:space="preserve">”, says Florian Pawlowski, Product Manager at </w:t>
      </w:r>
      <w:proofErr w:type="spellStart"/>
      <w:r>
        <w:rPr>
          <w:rFonts w:ascii="Arial" w:hAnsi="Arial"/>
          <w:color w:val="auto"/>
          <w:sz w:val="20"/>
        </w:rPr>
        <w:t>futronic</w:t>
      </w:r>
      <w:proofErr w:type="spellEnd"/>
      <w:r>
        <w:rPr>
          <w:rFonts w:ascii="Arial" w:hAnsi="Arial"/>
          <w:color w:val="auto"/>
          <w:sz w:val="20"/>
        </w:rPr>
        <w:t xml:space="preserve">, “that has to be the goal”. That’s why </w:t>
      </w:r>
      <w:proofErr w:type="gramStart"/>
      <w:r>
        <w:rPr>
          <w:rFonts w:ascii="Arial" w:hAnsi="Arial"/>
          <w:color w:val="auto"/>
          <w:sz w:val="20"/>
        </w:rPr>
        <w:t>37 year-old</w:t>
      </w:r>
      <w:proofErr w:type="gramEnd"/>
      <w:r>
        <w:rPr>
          <w:rFonts w:ascii="Arial" w:hAnsi="Arial"/>
          <w:color w:val="auto"/>
          <w:sz w:val="20"/>
        </w:rPr>
        <w:t xml:space="preserve"> Pawlowski and his colleagues have held many discussions with machine operators, production managers and technicians ever since the VCS first appeared in the market. Their verdict: the majority of manufacturing processes and sequences in an IS machine are measured in even the most inaccessible </w:t>
      </w:r>
      <w:proofErr w:type="gramStart"/>
      <w:r>
        <w:rPr>
          <w:rFonts w:ascii="Arial" w:hAnsi="Arial"/>
          <w:color w:val="auto"/>
          <w:sz w:val="20"/>
        </w:rPr>
        <w:t>corners, and</w:t>
      </w:r>
      <w:proofErr w:type="gramEnd"/>
      <w:r>
        <w:rPr>
          <w:rFonts w:ascii="Arial" w:hAnsi="Arial"/>
          <w:color w:val="auto"/>
          <w:sz w:val="20"/>
        </w:rPr>
        <w:t xml:space="preserve"> monitored and controlled from the furnace to the lehr. However, the vacuum process in the blow mould has so far taken place largely in the dark. </w:t>
      </w:r>
      <w:r>
        <w:rPr>
          <w:rFonts w:ascii="Arial" w:hAnsi="Arial"/>
          <w:color w:val="auto"/>
          <w:sz w:val="20"/>
        </w:rPr>
        <w:lastRenderedPageBreak/>
        <w:t xml:space="preserve">“Our conversations showed that the vacuum process is very quality-sensitive”, Pawlowski explains. Both the testing machines and the VCS can do no more than react by rejecting faulty products. Even so, it’s not unknown for Quality Assurance to overlook manufacturing problems like so-called “bird swing”, especially where very small bottles are concerned. “Bird swing has extremely sharp edges and you can easily get hurt”, he reports. In addition to this, it could break off, so that glass chips land on the pallet or maybe fall into other containers – with potentially fatal consequences. And </w:t>
      </w:r>
      <w:proofErr w:type="gramStart"/>
      <w:r>
        <w:rPr>
          <w:rFonts w:ascii="Arial" w:hAnsi="Arial"/>
          <w:color w:val="auto"/>
          <w:sz w:val="20"/>
        </w:rPr>
        <w:t>in order to</w:t>
      </w:r>
      <w:proofErr w:type="gramEnd"/>
      <w:r>
        <w:rPr>
          <w:rFonts w:ascii="Arial" w:hAnsi="Arial"/>
          <w:color w:val="auto"/>
          <w:sz w:val="20"/>
        </w:rPr>
        <w:t xml:space="preserve"> clear the problem, the machine generally has to be stopped and the packed pallets re-sorted at considerable expense.</w:t>
      </w:r>
    </w:p>
    <w:p w14:paraId="4FCF4903" w14:textId="64B6A875" w:rsidR="00D24380" w:rsidRPr="00886224" w:rsidRDefault="00D24380" w:rsidP="00E85321">
      <w:pPr>
        <w:spacing w:line="360" w:lineRule="auto"/>
        <w:rPr>
          <w:rFonts w:ascii="Arial" w:hAnsi="Arial" w:cs="Arial"/>
          <w:color w:val="auto"/>
          <w:sz w:val="20"/>
          <w:szCs w:val="20"/>
          <w:lang w:val="en-US"/>
        </w:rPr>
      </w:pPr>
    </w:p>
    <w:p w14:paraId="4E6977D4" w14:textId="455768AE" w:rsidR="00854B37" w:rsidRPr="0018230C" w:rsidRDefault="00DD24DB" w:rsidP="00E85321">
      <w:pPr>
        <w:spacing w:line="360" w:lineRule="auto"/>
        <w:rPr>
          <w:rFonts w:ascii="Arial" w:hAnsi="Arial" w:cs="Arial"/>
          <w:b/>
          <w:bCs/>
          <w:color w:val="auto"/>
          <w:sz w:val="20"/>
          <w:szCs w:val="20"/>
        </w:rPr>
      </w:pPr>
      <w:r>
        <w:rPr>
          <w:rFonts w:ascii="Arial" w:hAnsi="Arial"/>
          <w:b/>
          <w:color w:val="auto"/>
          <w:sz w:val="20"/>
        </w:rPr>
        <w:t>Important input from valued development partners</w:t>
      </w:r>
    </w:p>
    <w:p w14:paraId="5C3880E7" w14:textId="07F27EE3" w:rsidR="00A62D3A" w:rsidRPr="00A62D3A" w:rsidRDefault="00734A35" w:rsidP="00A62D3A">
      <w:pPr>
        <w:spacing w:line="360" w:lineRule="auto"/>
        <w:rPr>
          <w:rFonts w:ascii="Arial" w:hAnsi="Arial" w:cs="Arial"/>
          <w:color w:val="auto"/>
          <w:sz w:val="20"/>
          <w:szCs w:val="20"/>
        </w:rPr>
      </w:pPr>
      <w:r>
        <w:rPr>
          <w:rFonts w:ascii="Arial" w:hAnsi="Arial"/>
          <w:color w:val="auto"/>
          <w:sz w:val="20"/>
        </w:rPr>
        <w:t xml:space="preserve">And </w:t>
      </w:r>
      <w:proofErr w:type="gramStart"/>
      <w:r>
        <w:rPr>
          <w:rFonts w:ascii="Arial" w:hAnsi="Arial"/>
          <w:color w:val="auto"/>
          <w:sz w:val="20"/>
        </w:rPr>
        <w:t>so</w:t>
      </w:r>
      <w:proofErr w:type="gramEnd"/>
      <w:r>
        <w:rPr>
          <w:rFonts w:ascii="Arial" w:hAnsi="Arial"/>
          <w:color w:val="auto"/>
          <w:sz w:val="20"/>
        </w:rPr>
        <w:t xml:space="preserve"> the specialists at </w:t>
      </w:r>
      <w:proofErr w:type="spellStart"/>
      <w:r>
        <w:rPr>
          <w:rFonts w:ascii="Arial" w:hAnsi="Arial"/>
          <w:color w:val="auto"/>
          <w:sz w:val="20"/>
        </w:rPr>
        <w:t>futronic</w:t>
      </w:r>
      <w:proofErr w:type="spellEnd"/>
      <w:r>
        <w:rPr>
          <w:rFonts w:ascii="Arial" w:hAnsi="Arial"/>
          <w:color w:val="auto"/>
          <w:sz w:val="20"/>
        </w:rPr>
        <w:t xml:space="preserve"> set about further developing the VCS – hoping to close one of the last remaining quality monitoring gaps in container glass production. Important input was received from technicians at </w:t>
      </w:r>
      <w:proofErr w:type="spellStart"/>
      <w:r>
        <w:rPr>
          <w:rFonts w:ascii="Arial" w:hAnsi="Arial"/>
          <w:color w:val="auto"/>
          <w:sz w:val="20"/>
        </w:rPr>
        <w:t>Heye</w:t>
      </w:r>
      <w:proofErr w:type="spellEnd"/>
      <w:r>
        <w:rPr>
          <w:rFonts w:ascii="Arial" w:hAnsi="Arial"/>
          <w:color w:val="auto"/>
          <w:sz w:val="20"/>
        </w:rPr>
        <w:t xml:space="preserve"> International, a manufacturer of production equipment and for many years an important business and development partner of the Tettnang firm as well as the licensor for this technical process. </w:t>
      </w:r>
      <w:r w:rsidR="00CB4344">
        <w:rPr>
          <w:rFonts w:ascii="Arial" w:hAnsi="Arial"/>
          <w:color w:val="auto"/>
          <w:sz w:val="20"/>
        </w:rPr>
        <w:t xml:space="preserve">Other </w:t>
      </w:r>
      <w:r>
        <w:rPr>
          <w:rFonts w:ascii="Arial" w:hAnsi="Arial"/>
          <w:color w:val="auto"/>
          <w:sz w:val="20"/>
        </w:rPr>
        <w:t xml:space="preserve">longstanding </w:t>
      </w:r>
      <w:proofErr w:type="spellStart"/>
      <w:r>
        <w:rPr>
          <w:rFonts w:ascii="Arial" w:hAnsi="Arial"/>
          <w:color w:val="auto"/>
          <w:sz w:val="20"/>
        </w:rPr>
        <w:t>futronic</w:t>
      </w:r>
      <w:proofErr w:type="spellEnd"/>
      <w:r>
        <w:rPr>
          <w:rFonts w:ascii="Arial" w:hAnsi="Arial"/>
          <w:color w:val="auto"/>
          <w:sz w:val="20"/>
        </w:rPr>
        <w:t xml:space="preserve"> customer</w:t>
      </w:r>
      <w:r w:rsidR="00CB4344">
        <w:rPr>
          <w:rFonts w:ascii="Arial" w:hAnsi="Arial"/>
          <w:color w:val="auto"/>
          <w:sz w:val="20"/>
        </w:rPr>
        <w:t>s</w:t>
      </w:r>
      <w:r>
        <w:rPr>
          <w:rFonts w:ascii="Arial" w:hAnsi="Arial"/>
          <w:color w:val="auto"/>
          <w:sz w:val="20"/>
        </w:rPr>
        <w:t xml:space="preserve"> likewise collaborated on the project.</w:t>
      </w:r>
    </w:p>
    <w:p w14:paraId="4C3E60A1" w14:textId="77777777" w:rsidR="003B0035" w:rsidRPr="00886224" w:rsidRDefault="003B0035" w:rsidP="00E85321">
      <w:pPr>
        <w:spacing w:line="360" w:lineRule="auto"/>
        <w:rPr>
          <w:rFonts w:ascii="Arial" w:hAnsi="Arial" w:cs="Arial"/>
          <w:color w:val="auto"/>
          <w:sz w:val="20"/>
          <w:szCs w:val="20"/>
          <w:lang w:val="en-US"/>
        </w:rPr>
      </w:pPr>
    </w:p>
    <w:p w14:paraId="225F455A" w14:textId="0C2F0A57" w:rsidR="00E85321" w:rsidRPr="0018230C" w:rsidRDefault="00566478" w:rsidP="006B17AC">
      <w:pPr>
        <w:spacing w:line="360" w:lineRule="auto"/>
        <w:rPr>
          <w:rFonts w:ascii="Arial" w:hAnsi="Arial" w:cs="Arial"/>
          <w:b/>
          <w:bCs/>
          <w:color w:val="auto"/>
          <w:sz w:val="20"/>
          <w:szCs w:val="20"/>
        </w:rPr>
      </w:pPr>
      <w:r>
        <w:rPr>
          <w:rFonts w:ascii="Arial" w:hAnsi="Arial"/>
          <w:b/>
          <w:color w:val="auto"/>
          <w:sz w:val="20"/>
        </w:rPr>
        <w:t>VPC enables proactive maintenance</w:t>
      </w:r>
    </w:p>
    <w:p w14:paraId="0E2156BD" w14:textId="6A577666" w:rsidR="007C2738" w:rsidRPr="0018230C" w:rsidRDefault="000B5609" w:rsidP="006B17AC">
      <w:pPr>
        <w:spacing w:line="360" w:lineRule="auto"/>
        <w:rPr>
          <w:rFonts w:ascii="Arial" w:hAnsi="Arial" w:cs="Arial"/>
          <w:color w:val="auto"/>
          <w:sz w:val="20"/>
          <w:szCs w:val="20"/>
        </w:rPr>
      </w:pPr>
      <w:r>
        <w:rPr>
          <w:rFonts w:ascii="Arial" w:hAnsi="Arial"/>
          <w:color w:val="auto"/>
          <w:sz w:val="20"/>
        </w:rPr>
        <w:t>“The idea was to bring light into the darkness, in other words to make the entire vacuum process visible.” To do that requires sensors that supply key data separately for each section. Pressure or the vacuum in the blow moulds are particularly relevant parameters, for instance. The increase or decrease in pressure, the maximum values and the duration of the vacuum cycles are also measured, as are the response times of the vacuum valves. All data is visualised on the operator terminal and the complete vacuum process is represented in this way – practically in real time! “Machine operators can keep a constant eye on the functionality and wear condition of the valves, the filters and the blow mould itself in this way”, Pawlowski adds. “They can react quickly and correct any malfunctions before they result in defects, without having to interrupt production.”</w:t>
      </w:r>
    </w:p>
    <w:p w14:paraId="410DE03C" w14:textId="77777777" w:rsidR="0077680C" w:rsidRPr="00886224" w:rsidRDefault="0077680C" w:rsidP="006B17AC">
      <w:pPr>
        <w:spacing w:line="360" w:lineRule="auto"/>
        <w:rPr>
          <w:rFonts w:ascii="Arial" w:hAnsi="Arial" w:cs="Arial"/>
          <w:color w:val="auto"/>
          <w:sz w:val="20"/>
          <w:szCs w:val="20"/>
          <w:lang w:val="en-US"/>
        </w:rPr>
      </w:pPr>
    </w:p>
    <w:p w14:paraId="2B192DAB" w14:textId="5DE70BC4" w:rsidR="001A4F8D" w:rsidRPr="0018230C" w:rsidRDefault="001A4F8D" w:rsidP="006B17AC">
      <w:pPr>
        <w:spacing w:line="360" w:lineRule="auto"/>
        <w:rPr>
          <w:rFonts w:ascii="Arial" w:hAnsi="Arial" w:cs="Arial"/>
          <w:b/>
          <w:bCs/>
          <w:color w:val="auto"/>
          <w:sz w:val="20"/>
          <w:szCs w:val="20"/>
        </w:rPr>
      </w:pPr>
      <w:r>
        <w:rPr>
          <w:rFonts w:ascii="Arial" w:hAnsi="Arial"/>
          <w:b/>
          <w:color w:val="auto"/>
          <w:sz w:val="20"/>
        </w:rPr>
        <w:t>Standalone version allows seamless integration</w:t>
      </w:r>
    </w:p>
    <w:p w14:paraId="7FF9BB21" w14:textId="64F3C28E" w:rsidR="001A4F8D" w:rsidRPr="0018230C" w:rsidRDefault="004D78F9" w:rsidP="006B17AC">
      <w:pPr>
        <w:spacing w:line="360" w:lineRule="auto"/>
        <w:rPr>
          <w:rFonts w:ascii="Arial" w:eastAsia="Helvetica Neue" w:hAnsi="Arial" w:cs="Arial"/>
          <w:color w:val="auto"/>
          <w:sz w:val="20"/>
          <w:szCs w:val="20"/>
        </w:rPr>
      </w:pPr>
      <w:r>
        <w:rPr>
          <w:rFonts w:ascii="Arial" w:hAnsi="Arial"/>
          <w:color w:val="auto"/>
          <w:sz w:val="20"/>
        </w:rPr>
        <w:t xml:space="preserve">The VPC option is due to become available in April for all IS machines equipped with </w:t>
      </w:r>
      <w:proofErr w:type="spellStart"/>
      <w:r>
        <w:rPr>
          <w:rFonts w:ascii="Arial" w:hAnsi="Arial"/>
          <w:color w:val="auto"/>
          <w:sz w:val="20"/>
        </w:rPr>
        <w:t>futronic’s</w:t>
      </w:r>
      <w:proofErr w:type="spellEnd"/>
      <w:r>
        <w:rPr>
          <w:rFonts w:ascii="Arial" w:hAnsi="Arial"/>
          <w:color w:val="auto"/>
          <w:sz w:val="20"/>
        </w:rPr>
        <w:t xml:space="preserve"> proven FMT24S machine control system. It can furthermore be retrofitted to any existing equipment featuring an FMT24S control system. The VPC will be implemented as a seamless </w:t>
      </w:r>
      <w:r>
        <w:rPr>
          <w:rFonts w:ascii="Arial" w:hAnsi="Arial"/>
          <w:color w:val="auto"/>
          <w:sz w:val="20"/>
        </w:rPr>
        <w:lastRenderedPageBreak/>
        <w:t xml:space="preserve">add-on for the FMT24S’s OT software. </w:t>
      </w:r>
      <w:proofErr w:type="spellStart"/>
      <w:r>
        <w:rPr>
          <w:rFonts w:ascii="Arial" w:hAnsi="Arial"/>
          <w:color w:val="auto"/>
          <w:sz w:val="20"/>
        </w:rPr>
        <w:t>futronic</w:t>
      </w:r>
      <w:proofErr w:type="spellEnd"/>
      <w:r>
        <w:rPr>
          <w:rFonts w:ascii="Arial" w:hAnsi="Arial"/>
          <w:color w:val="auto"/>
          <w:sz w:val="20"/>
        </w:rPr>
        <w:t xml:space="preserve"> can also supply the VPC in a standalone version with a separate interface for integration into the control infrastructure of other manufacturers.</w:t>
      </w:r>
    </w:p>
    <w:p w14:paraId="06F7127B" w14:textId="77777777" w:rsidR="004C09EB" w:rsidRPr="00886224" w:rsidRDefault="004C09EB" w:rsidP="006B17AC">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rFonts w:ascii="Arial" w:hAnsi="Arial" w:cs="Arial"/>
          <w:color w:val="auto"/>
          <w:sz w:val="20"/>
          <w:szCs w:val="20"/>
          <w:lang w:val="en-US"/>
        </w:rPr>
      </w:pPr>
    </w:p>
    <w:p w14:paraId="4F8CA69D" w14:textId="77777777" w:rsidR="004C09EB" w:rsidRPr="00751F26" w:rsidRDefault="008E2CAE" w:rsidP="006B17A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Style w:val="Ohne"/>
          <w:rFonts w:ascii="Arial" w:hAnsi="Arial" w:cs="Arial"/>
          <w:color w:val="auto"/>
          <w:sz w:val="20"/>
          <w:szCs w:val="20"/>
        </w:rPr>
      </w:pPr>
      <w:r>
        <w:rPr>
          <w:rStyle w:val="Ohne"/>
          <w:rFonts w:ascii="Arial" w:hAnsi="Arial"/>
          <w:b/>
          <w:color w:val="auto"/>
          <w:sz w:val="20"/>
        </w:rPr>
        <w:t>More information:</w:t>
      </w:r>
      <w:r>
        <w:rPr>
          <w:rStyle w:val="Ohne"/>
          <w:rFonts w:ascii="Arial" w:hAnsi="Arial"/>
          <w:color w:val="auto"/>
          <w:sz w:val="20"/>
        </w:rPr>
        <w:t xml:space="preserve"> </w:t>
      </w:r>
      <w:hyperlink r:id="rId8" w:history="1">
        <w:r>
          <w:rPr>
            <w:rStyle w:val="Hyperlink1"/>
            <w:rFonts w:ascii="Arial" w:hAnsi="Arial"/>
            <w:color w:val="auto"/>
          </w:rPr>
          <w:t>www.futronic.de</w:t>
        </w:r>
      </w:hyperlink>
    </w:p>
    <w:p w14:paraId="61E0BC22" w14:textId="74B1A645" w:rsidR="004C09EB" w:rsidRPr="00886224" w:rsidRDefault="004C09EB" w:rsidP="006B17AC">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rFonts w:ascii="Arial" w:eastAsia="Arial" w:hAnsi="Arial" w:cs="Arial"/>
          <w:color w:val="auto"/>
          <w:sz w:val="20"/>
          <w:szCs w:val="20"/>
          <w:lang w:val="en-US"/>
        </w:rPr>
      </w:pPr>
    </w:p>
    <w:p w14:paraId="059E6229" w14:textId="2D60428C" w:rsidR="004C09EB" w:rsidRPr="0018230C" w:rsidRDefault="008E2CAE" w:rsidP="006B17AC">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7997"/>
        </w:tabs>
        <w:spacing w:line="360" w:lineRule="auto"/>
        <w:rPr>
          <w:rStyle w:val="Ohne"/>
          <w:rFonts w:ascii="Arial" w:hAnsi="Arial" w:cs="Arial"/>
          <w:b/>
          <w:bCs/>
          <w:color w:val="auto"/>
          <w:sz w:val="20"/>
          <w:szCs w:val="20"/>
        </w:rPr>
      </w:pPr>
      <w:r>
        <w:rPr>
          <w:rStyle w:val="Ohne"/>
          <w:rFonts w:ascii="Arial" w:hAnsi="Arial"/>
          <w:b/>
          <w:color w:val="auto"/>
          <w:sz w:val="20"/>
        </w:rPr>
        <w:t>Photos</w:t>
      </w:r>
    </w:p>
    <w:p w14:paraId="26FCE5CE" w14:textId="77777777" w:rsidR="00146D2D" w:rsidRPr="00886224" w:rsidRDefault="00146D2D" w:rsidP="006B17AC">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97"/>
        </w:tabs>
        <w:spacing w:line="360" w:lineRule="auto"/>
        <w:rPr>
          <w:rStyle w:val="Ohne"/>
          <w:rFonts w:ascii="Arial" w:hAnsi="Arial" w:cs="Arial"/>
          <w:color w:val="auto"/>
          <w:sz w:val="20"/>
          <w:szCs w:val="20"/>
          <w:lang w:val="en-US"/>
        </w:rPr>
      </w:pPr>
    </w:p>
    <w:p w14:paraId="647850F6" w14:textId="06FF6236" w:rsidR="00BF5698" w:rsidRPr="0018230C" w:rsidRDefault="00BF5698" w:rsidP="006B17AC">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97"/>
        </w:tabs>
        <w:spacing w:line="360" w:lineRule="auto"/>
        <w:rPr>
          <w:rStyle w:val="Ohne"/>
          <w:rFonts w:ascii="Arial" w:hAnsi="Arial" w:cs="Arial"/>
          <w:color w:val="auto"/>
          <w:sz w:val="20"/>
          <w:szCs w:val="20"/>
        </w:rPr>
      </w:pPr>
      <w:r>
        <w:rPr>
          <w:rStyle w:val="Ohne"/>
          <w:rFonts w:ascii="Arial" w:hAnsi="Arial"/>
          <w:color w:val="auto"/>
          <w:sz w:val="20"/>
        </w:rPr>
        <w:t>futronic_VacuumControlSystem.jpg</w:t>
      </w:r>
    </w:p>
    <w:p w14:paraId="6C398E27" w14:textId="3C5E6E3A" w:rsidR="00146D2D" w:rsidRPr="0018230C" w:rsidRDefault="00146D2D" w:rsidP="006B17AC">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97"/>
        </w:tabs>
        <w:spacing w:line="360" w:lineRule="auto"/>
        <w:rPr>
          <w:rStyle w:val="Ohne"/>
          <w:rFonts w:ascii="Arial" w:hAnsi="Arial" w:cs="Arial"/>
          <w:color w:val="auto"/>
          <w:sz w:val="20"/>
          <w:szCs w:val="20"/>
        </w:rPr>
      </w:pPr>
      <w:r>
        <w:rPr>
          <w:rFonts w:ascii="Arial" w:hAnsi="Arial"/>
          <w:i/>
          <w:noProof/>
          <w:color w:val="auto"/>
          <w:sz w:val="20"/>
          <w:lang w:val="de-DE"/>
        </w:rPr>
        <w:drawing>
          <wp:inline distT="0" distB="0" distL="0" distR="0" wp14:anchorId="6556C6A8" wp14:editId="7922BA74">
            <wp:extent cx="3600000" cy="2395057"/>
            <wp:effectExtent l="0" t="0" r="0" b="5715"/>
            <wp:docPr id="6" name="Grafik 6" descr="Ein Bild, das Text, drinnen, Lade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drinnen, Ladegerä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0000" cy="2395057"/>
                    </a:xfrm>
                    <a:prstGeom prst="rect">
                      <a:avLst/>
                    </a:prstGeom>
                  </pic:spPr>
                </pic:pic>
              </a:graphicData>
            </a:graphic>
          </wp:inline>
        </w:drawing>
      </w:r>
      <w:r>
        <w:rPr>
          <w:rStyle w:val="Ohne"/>
          <w:rFonts w:ascii="Arial" w:hAnsi="Arial"/>
          <w:color w:val="auto"/>
          <w:sz w:val="20"/>
        </w:rPr>
        <w:t xml:space="preserve"> </w:t>
      </w:r>
    </w:p>
    <w:p w14:paraId="25CDA70D" w14:textId="31FE3655" w:rsidR="00146D2D" w:rsidRPr="0018230C" w:rsidRDefault="00146D2D" w:rsidP="006B17AC">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97"/>
        </w:tabs>
        <w:spacing w:line="360" w:lineRule="auto"/>
        <w:rPr>
          <w:rStyle w:val="Ohne"/>
          <w:rFonts w:ascii="Arial" w:hAnsi="Arial" w:cs="Arial"/>
          <w:color w:val="auto"/>
          <w:sz w:val="20"/>
          <w:szCs w:val="20"/>
          <w:lang w:val="de-DE"/>
        </w:rPr>
      </w:pPr>
    </w:p>
    <w:p w14:paraId="644DA2CA" w14:textId="2A98C0CC" w:rsidR="00F04B08" w:rsidRDefault="008E2CAE" w:rsidP="006B17AC">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97"/>
        </w:tabs>
        <w:spacing w:line="360" w:lineRule="auto"/>
        <w:rPr>
          <w:rStyle w:val="Ohne"/>
          <w:rFonts w:ascii="Arial" w:hAnsi="Arial" w:cs="Arial"/>
          <w:color w:val="auto"/>
          <w:sz w:val="20"/>
          <w:szCs w:val="20"/>
        </w:rPr>
      </w:pPr>
      <w:r>
        <w:rPr>
          <w:rStyle w:val="Ohne"/>
          <w:rFonts w:ascii="Arial" w:hAnsi="Arial"/>
          <w:b/>
          <w:color w:val="auto"/>
          <w:sz w:val="20"/>
        </w:rPr>
        <w:t xml:space="preserve">Caption: </w:t>
      </w:r>
      <w:r>
        <w:rPr>
          <w:rStyle w:val="Ohne"/>
          <w:rFonts w:ascii="Arial" w:hAnsi="Arial"/>
          <w:color w:val="auto"/>
          <w:sz w:val="20"/>
        </w:rPr>
        <w:t xml:space="preserve">Compact design: </w:t>
      </w:r>
      <w:r>
        <w:rPr>
          <w:rFonts w:ascii="Arial" w:hAnsi="Arial"/>
          <w:color w:val="auto"/>
          <w:sz w:val="20"/>
        </w:rPr>
        <w:t xml:space="preserve">the VPC can optionally be integrated into IS machines or retrofitted to existing equipment and is also available in a standalone version. </w:t>
      </w:r>
      <w:r>
        <w:rPr>
          <w:rStyle w:val="Ohne"/>
          <w:rFonts w:ascii="Arial" w:hAnsi="Arial"/>
          <w:color w:val="auto"/>
          <w:sz w:val="20"/>
        </w:rPr>
        <w:t>(</w:t>
      </w:r>
      <w:proofErr w:type="spellStart"/>
      <w:r>
        <w:rPr>
          <w:rStyle w:val="Ohne"/>
          <w:rFonts w:ascii="Arial" w:hAnsi="Arial"/>
          <w:color w:val="auto"/>
          <w:sz w:val="20"/>
        </w:rPr>
        <w:t>futronic</w:t>
      </w:r>
      <w:proofErr w:type="spellEnd"/>
      <w:r>
        <w:rPr>
          <w:rStyle w:val="Ohne"/>
          <w:rFonts w:ascii="Arial" w:hAnsi="Arial"/>
          <w:color w:val="auto"/>
          <w:sz w:val="20"/>
        </w:rPr>
        <w:t xml:space="preserve"> / Marco </w:t>
      </w:r>
      <w:proofErr w:type="spellStart"/>
      <w:r>
        <w:rPr>
          <w:rStyle w:val="Ohne"/>
          <w:rFonts w:ascii="Arial" w:hAnsi="Arial"/>
          <w:color w:val="auto"/>
          <w:sz w:val="20"/>
        </w:rPr>
        <w:t>Mehl</w:t>
      </w:r>
      <w:proofErr w:type="spellEnd"/>
      <w:r>
        <w:rPr>
          <w:rStyle w:val="Ohne"/>
          <w:rFonts w:ascii="Arial" w:hAnsi="Arial"/>
          <w:color w:val="auto"/>
          <w:sz w:val="20"/>
        </w:rPr>
        <w:t>)</w:t>
      </w:r>
    </w:p>
    <w:p w14:paraId="41291565" w14:textId="6026A1E0" w:rsidR="00F04B08" w:rsidRDefault="00F04B08" w:rsidP="006B17AC">
      <w:pPr>
        <w:pStyle w:val="Standard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97"/>
        </w:tabs>
        <w:spacing w:line="360" w:lineRule="auto"/>
        <w:rPr>
          <w:rStyle w:val="Ohne"/>
          <w:rFonts w:ascii="Arial" w:hAnsi="Arial" w:cs="Arial"/>
          <w:color w:val="auto"/>
          <w:sz w:val="20"/>
          <w:szCs w:val="20"/>
          <w:lang w:val="de-DE"/>
        </w:rPr>
      </w:pPr>
    </w:p>
    <w:p w14:paraId="492C2D36" w14:textId="260B401D" w:rsidR="00CF4F43" w:rsidRPr="0018230C" w:rsidRDefault="00B93C35" w:rsidP="006B17AC">
      <w:pPr>
        <w:pStyle w:val="Frei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spacing w:line="360" w:lineRule="auto"/>
        <w:rPr>
          <w:rFonts w:ascii="Arial" w:hAnsi="Arial" w:cs="Arial"/>
          <w:color w:val="auto"/>
          <w:sz w:val="20"/>
          <w:szCs w:val="20"/>
        </w:rPr>
      </w:pPr>
      <w:r>
        <w:rPr>
          <w:rFonts w:ascii="Arial" w:hAnsi="Arial"/>
          <w:color w:val="auto"/>
          <w:sz w:val="20"/>
        </w:rPr>
        <w:t>futronic_VPC-Historie.jpg</w:t>
      </w:r>
    </w:p>
    <w:p w14:paraId="4739C7D1" w14:textId="77777777" w:rsidR="00874306" w:rsidRPr="0018230C" w:rsidRDefault="00CF4F43" w:rsidP="00874306">
      <w:pPr>
        <w:pStyle w:val="Frei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spacing w:line="360" w:lineRule="auto"/>
        <w:rPr>
          <w:rFonts w:ascii="Arial" w:hAnsi="Arial" w:cs="Arial"/>
          <w:color w:val="auto"/>
          <w:sz w:val="20"/>
          <w:szCs w:val="20"/>
        </w:rPr>
      </w:pPr>
      <w:r>
        <w:rPr>
          <w:rFonts w:ascii="Arial" w:hAnsi="Arial"/>
          <w:noProof/>
          <w:color w:val="auto"/>
          <w:sz w:val="20"/>
          <w:lang w:val="de-DE"/>
        </w:rPr>
        <w:drawing>
          <wp:inline distT="0" distB="0" distL="0" distR="0" wp14:anchorId="669416C3" wp14:editId="40A29BBA">
            <wp:extent cx="3600000" cy="1584135"/>
            <wp:effectExtent l="0" t="0" r="0" b="3810"/>
            <wp:docPr id="5" name="Grafik 5"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isch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0" cy="1584135"/>
                    </a:xfrm>
                    <a:prstGeom prst="rect">
                      <a:avLst/>
                    </a:prstGeom>
                  </pic:spPr>
                </pic:pic>
              </a:graphicData>
            </a:graphic>
          </wp:inline>
        </w:drawing>
      </w:r>
    </w:p>
    <w:p w14:paraId="798AE91B" w14:textId="50E5E3C5" w:rsidR="00E0237C" w:rsidRPr="0018230C" w:rsidRDefault="00B93C35" w:rsidP="00874306">
      <w:pPr>
        <w:pStyle w:val="Frei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spacing w:line="360" w:lineRule="auto"/>
        <w:rPr>
          <w:rStyle w:val="Ohne"/>
          <w:rFonts w:ascii="Arial" w:hAnsi="Arial" w:cs="Arial"/>
          <w:color w:val="auto"/>
          <w:sz w:val="20"/>
          <w:szCs w:val="20"/>
        </w:rPr>
      </w:pPr>
      <w:r>
        <w:rPr>
          <w:rStyle w:val="Ohne"/>
          <w:rFonts w:ascii="Arial" w:hAnsi="Arial"/>
          <w:b/>
          <w:color w:val="auto"/>
          <w:sz w:val="20"/>
        </w:rPr>
        <w:lastRenderedPageBreak/>
        <w:t>Caption:</w:t>
      </w:r>
      <w:r>
        <w:rPr>
          <w:rStyle w:val="Ohne"/>
          <w:rFonts w:ascii="Arial" w:hAnsi="Arial"/>
          <w:color w:val="auto"/>
          <w:sz w:val="20"/>
        </w:rPr>
        <w:t xml:space="preserve"> Visualisation: the VPC makes the </w:t>
      </w:r>
      <w:r>
        <w:rPr>
          <w:rFonts w:ascii="Arial" w:hAnsi="Arial"/>
          <w:color w:val="auto"/>
          <w:sz w:val="20"/>
        </w:rPr>
        <w:t xml:space="preserve">entire vacuum process visible based on the data supplied by the sensors – practically </w:t>
      </w:r>
      <w:r>
        <w:rPr>
          <w:rStyle w:val="Ohne"/>
          <w:rFonts w:ascii="Arial" w:hAnsi="Arial"/>
          <w:color w:val="auto"/>
          <w:sz w:val="20"/>
        </w:rPr>
        <w:t>in real time!</w:t>
      </w:r>
    </w:p>
    <w:p w14:paraId="49ACA264" w14:textId="76193167" w:rsidR="00E0237C" w:rsidRPr="0018230C" w:rsidRDefault="00E0237C" w:rsidP="00874306">
      <w:pPr>
        <w:pStyle w:val="Frei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spacing w:line="360" w:lineRule="auto"/>
        <w:rPr>
          <w:rStyle w:val="Ohne"/>
          <w:rFonts w:ascii="Arial" w:hAnsi="Arial" w:cs="Arial"/>
          <w:b/>
          <w:bCs/>
          <w:color w:val="auto"/>
          <w:sz w:val="20"/>
          <w:szCs w:val="20"/>
        </w:rPr>
      </w:pPr>
    </w:p>
    <w:p w14:paraId="3F894071" w14:textId="0F7A0AFE" w:rsidR="00B65B4A" w:rsidRPr="0018230C" w:rsidRDefault="00B65B4A" w:rsidP="00874306">
      <w:pPr>
        <w:pStyle w:val="Frei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spacing w:line="360" w:lineRule="auto"/>
        <w:rPr>
          <w:rStyle w:val="Ohne"/>
          <w:rFonts w:ascii="Arial" w:hAnsi="Arial" w:cs="Arial"/>
          <w:b/>
          <w:bCs/>
          <w:color w:val="auto"/>
          <w:sz w:val="20"/>
          <w:szCs w:val="20"/>
        </w:rPr>
      </w:pPr>
    </w:p>
    <w:p w14:paraId="580460E1" w14:textId="15EEB2B5" w:rsidR="00B65B4A" w:rsidRPr="0018230C" w:rsidRDefault="00B65B4A" w:rsidP="00874306">
      <w:pPr>
        <w:pStyle w:val="Frei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spacing w:line="360" w:lineRule="auto"/>
        <w:rPr>
          <w:rStyle w:val="Ohne"/>
          <w:rFonts w:ascii="Arial" w:hAnsi="Arial" w:cs="Arial"/>
          <w:color w:val="auto"/>
          <w:sz w:val="20"/>
          <w:szCs w:val="20"/>
        </w:rPr>
      </w:pPr>
      <w:r>
        <w:rPr>
          <w:rStyle w:val="Ohne"/>
          <w:rFonts w:ascii="Arial" w:hAnsi="Arial"/>
          <w:color w:val="auto"/>
          <w:sz w:val="20"/>
        </w:rPr>
        <w:t>futronic_VPC-Sollwerte.jpg</w:t>
      </w:r>
    </w:p>
    <w:p w14:paraId="3FA35898" w14:textId="6E8569DC" w:rsidR="00E0237C" w:rsidRPr="0018230C" w:rsidRDefault="00830006" w:rsidP="00874306">
      <w:pPr>
        <w:pStyle w:val="Frei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spacing w:line="360" w:lineRule="auto"/>
        <w:rPr>
          <w:rStyle w:val="Ohne"/>
          <w:rFonts w:ascii="Arial" w:hAnsi="Arial" w:cs="Arial"/>
          <w:b/>
          <w:bCs/>
          <w:color w:val="auto"/>
          <w:sz w:val="20"/>
          <w:szCs w:val="20"/>
        </w:rPr>
      </w:pPr>
      <w:r>
        <w:rPr>
          <w:rFonts w:ascii="Arial" w:hAnsi="Arial"/>
          <w:b/>
          <w:noProof/>
          <w:color w:val="auto"/>
          <w:sz w:val="20"/>
          <w:lang w:val="de-DE"/>
        </w:rPr>
        <w:drawing>
          <wp:inline distT="0" distB="0" distL="0" distR="0" wp14:anchorId="0F3B0C56" wp14:editId="141E369C">
            <wp:extent cx="3600000" cy="1589220"/>
            <wp:effectExtent l="0" t="0" r="0" b="0"/>
            <wp:docPr id="8" name="Grafik 8"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isch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0" cy="1589220"/>
                    </a:xfrm>
                    <a:prstGeom prst="rect">
                      <a:avLst/>
                    </a:prstGeom>
                  </pic:spPr>
                </pic:pic>
              </a:graphicData>
            </a:graphic>
          </wp:inline>
        </w:drawing>
      </w:r>
    </w:p>
    <w:p w14:paraId="72E24D34" w14:textId="77777777" w:rsidR="00456E64" w:rsidRPr="0018230C" w:rsidRDefault="00777438" w:rsidP="00874306">
      <w:pPr>
        <w:pStyle w:val="Frei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spacing w:line="360" w:lineRule="auto"/>
        <w:rPr>
          <w:rFonts w:ascii="Arial" w:hAnsi="Arial" w:cs="Arial"/>
          <w:color w:val="auto"/>
          <w:sz w:val="20"/>
          <w:szCs w:val="20"/>
        </w:rPr>
      </w:pPr>
      <w:r>
        <w:rPr>
          <w:rStyle w:val="Ohne"/>
          <w:rFonts w:ascii="Arial" w:hAnsi="Arial"/>
          <w:b/>
          <w:color w:val="auto"/>
          <w:sz w:val="20"/>
        </w:rPr>
        <w:t>Caption:</w:t>
      </w:r>
      <w:r>
        <w:rPr>
          <w:rFonts w:ascii="Arial" w:hAnsi="Arial"/>
          <w:b/>
          <w:color w:val="auto"/>
          <w:sz w:val="20"/>
        </w:rPr>
        <w:t xml:space="preserve"> </w:t>
      </w:r>
      <w:r>
        <w:rPr>
          <w:rStyle w:val="Ohne"/>
          <w:rFonts w:ascii="Arial" w:hAnsi="Arial"/>
          <w:color w:val="auto"/>
          <w:sz w:val="20"/>
        </w:rPr>
        <w:t xml:space="preserve">All information at your fingertips: </w:t>
      </w:r>
      <w:r>
        <w:rPr>
          <w:rFonts w:ascii="Arial" w:hAnsi="Arial"/>
          <w:color w:val="auto"/>
          <w:sz w:val="20"/>
        </w:rPr>
        <w:t xml:space="preserve">the VPC also monitors parameters like the response time of the vacuum valve, the increase or decrease in pressure, the maximum </w:t>
      </w:r>
      <w:proofErr w:type="gramStart"/>
      <w:r>
        <w:rPr>
          <w:rFonts w:ascii="Arial" w:hAnsi="Arial"/>
          <w:color w:val="auto"/>
          <w:sz w:val="20"/>
        </w:rPr>
        <w:t>values</w:t>
      </w:r>
      <w:proofErr w:type="gramEnd"/>
      <w:r>
        <w:rPr>
          <w:rFonts w:ascii="Arial" w:hAnsi="Arial"/>
          <w:color w:val="auto"/>
          <w:sz w:val="20"/>
        </w:rPr>
        <w:t xml:space="preserve"> and the duration of the vacuum cycles – separately for each section. The operator can then take immediate action in case of critical deviations from the setpoints. </w:t>
      </w:r>
    </w:p>
    <w:p w14:paraId="305E898A" w14:textId="35CF3A2A" w:rsidR="00CF4F43" w:rsidRPr="0018230C" w:rsidRDefault="00CF4F43" w:rsidP="006B17AC">
      <w:pPr>
        <w:pStyle w:val="Frei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spacing w:line="360" w:lineRule="auto"/>
        <w:rPr>
          <w:rStyle w:val="Ohne"/>
          <w:rFonts w:ascii="Arial" w:hAnsi="Arial" w:cs="Arial"/>
          <w:color w:val="auto"/>
          <w:sz w:val="20"/>
          <w:szCs w:val="20"/>
        </w:rPr>
      </w:pPr>
    </w:p>
    <w:p w14:paraId="4D28FED2" w14:textId="52E81BD1" w:rsidR="00CF4F43" w:rsidRPr="0018230C" w:rsidRDefault="00CF4F43" w:rsidP="00CF4F43">
      <w:pPr>
        <w:pStyle w:val="Frei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spacing w:line="360" w:lineRule="auto"/>
        <w:rPr>
          <w:rFonts w:ascii="Arial" w:hAnsi="Arial" w:cs="Arial"/>
          <w:color w:val="auto"/>
          <w:sz w:val="20"/>
          <w:szCs w:val="20"/>
        </w:rPr>
      </w:pPr>
      <w:proofErr w:type="spellStart"/>
      <w:r>
        <w:rPr>
          <w:rFonts w:ascii="Arial" w:hAnsi="Arial"/>
          <w:color w:val="auto"/>
          <w:sz w:val="20"/>
        </w:rPr>
        <w:t>futronic_Florian</w:t>
      </w:r>
      <w:proofErr w:type="spellEnd"/>
      <w:r>
        <w:rPr>
          <w:rFonts w:ascii="Arial" w:hAnsi="Arial"/>
          <w:color w:val="auto"/>
          <w:sz w:val="20"/>
        </w:rPr>
        <w:t xml:space="preserve"> Pawlowski.jpg</w:t>
      </w:r>
    </w:p>
    <w:p w14:paraId="2A69CF81" w14:textId="77777777" w:rsidR="00FB2AD3" w:rsidRPr="0018230C" w:rsidRDefault="00376C20" w:rsidP="00CF4F43">
      <w:pPr>
        <w:pStyle w:val="Frei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spacing w:line="360" w:lineRule="auto"/>
        <w:rPr>
          <w:rStyle w:val="Ohne"/>
          <w:rFonts w:ascii="Arial" w:hAnsi="Arial" w:cs="Arial"/>
          <w:b/>
          <w:bCs/>
          <w:color w:val="auto"/>
          <w:sz w:val="20"/>
          <w:szCs w:val="20"/>
        </w:rPr>
      </w:pPr>
      <w:r>
        <w:rPr>
          <w:rFonts w:ascii="Arial" w:hAnsi="Arial"/>
          <w:b/>
          <w:noProof/>
          <w:color w:val="auto"/>
          <w:sz w:val="20"/>
          <w:lang w:val="de-DE"/>
        </w:rPr>
        <w:drawing>
          <wp:inline distT="0" distB="0" distL="0" distR="0" wp14:anchorId="74C242DD" wp14:editId="3A8C7369">
            <wp:extent cx="3600000" cy="2395057"/>
            <wp:effectExtent l="0" t="0" r="0" b="5715"/>
            <wp:docPr id="9" name="Grafik 9" descr="Ein Bild, das Person, Mann, stehend, Arbeits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Person, Mann, stehend, Arbeitskleidung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0" cy="2395057"/>
                    </a:xfrm>
                    <a:prstGeom prst="rect">
                      <a:avLst/>
                    </a:prstGeom>
                  </pic:spPr>
                </pic:pic>
              </a:graphicData>
            </a:graphic>
          </wp:inline>
        </w:drawing>
      </w:r>
    </w:p>
    <w:p w14:paraId="328FAB75" w14:textId="39346740" w:rsidR="00CF4F43" w:rsidRPr="0018230C" w:rsidRDefault="00CF4F43" w:rsidP="00CF4F43">
      <w:pPr>
        <w:pStyle w:val="Frei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spacing w:line="360" w:lineRule="auto"/>
        <w:rPr>
          <w:rStyle w:val="Ohne"/>
          <w:rFonts w:ascii="Arial" w:hAnsi="Arial" w:cs="Arial"/>
          <w:color w:val="auto"/>
          <w:sz w:val="20"/>
          <w:szCs w:val="20"/>
        </w:rPr>
      </w:pPr>
      <w:r>
        <w:rPr>
          <w:rStyle w:val="Ohne"/>
          <w:rFonts w:ascii="Arial" w:hAnsi="Arial"/>
          <w:b/>
          <w:color w:val="auto"/>
          <w:sz w:val="20"/>
        </w:rPr>
        <w:t xml:space="preserve">Caption: </w:t>
      </w:r>
      <w:r>
        <w:rPr>
          <w:rFonts w:ascii="Arial" w:hAnsi="Arial"/>
          <w:color w:val="auto"/>
          <w:sz w:val="20"/>
        </w:rPr>
        <w:t>Florian Pawlowski</w:t>
      </w:r>
      <w:r>
        <w:rPr>
          <w:rStyle w:val="Ohne"/>
          <w:rFonts w:ascii="Arial" w:hAnsi="Arial"/>
          <w:color w:val="auto"/>
          <w:sz w:val="20"/>
        </w:rPr>
        <w:t xml:space="preserve">, Product Manager at </w:t>
      </w:r>
      <w:proofErr w:type="spellStart"/>
      <w:r>
        <w:rPr>
          <w:rStyle w:val="Ohne"/>
          <w:rFonts w:ascii="Arial" w:hAnsi="Arial"/>
          <w:color w:val="auto"/>
          <w:sz w:val="20"/>
        </w:rPr>
        <w:t>futronic</w:t>
      </w:r>
      <w:proofErr w:type="spellEnd"/>
    </w:p>
    <w:p w14:paraId="69F73E96" w14:textId="77777777" w:rsidR="00CF4F43" w:rsidRPr="0018230C" w:rsidRDefault="00CF4F43" w:rsidP="006B17AC">
      <w:pPr>
        <w:pStyle w:val="Frei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spacing w:line="360" w:lineRule="auto"/>
        <w:rPr>
          <w:rFonts w:ascii="Arial" w:hAnsi="Arial" w:cs="Arial"/>
          <w:color w:val="auto"/>
          <w:sz w:val="20"/>
          <w:szCs w:val="20"/>
        </w:rPr>
      </w:pPr>
    </w:p>
    <w:p w14:paraId="54570E0E" w14:textId="77777777" w:rsidR="00B93C35" w:rsidRPr="0018230C" w:rsidRDefault="00B93C35" w:rsidP="006B17AC">
      <w:pPr>
        <w:pStyle w:val="Frei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spacing w:line="360" w:lineRule="auto"/>
        <w:rPr>
          <w:rFonts w:ascii="Arial" w:hAnsi="Arial" w:cs="Arial"/>
          <w:color w:val="auto"/>
          <w:sz w:val="20"/>
          <w:szCs w:val="20"/>
        </w:rPr>
      </w:pPr>
    </w:p>
    <w:p w14:paraId="45BE9CD2" w14:textId="77777777" w:rsidR="004C09EB" w:rsidRPr="0018230C" w:rsidRDefault="008E2CAE" w:rsidP="006B17AC">
      <w:pPr>
        <w:pStyle w:val="Frei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spacing w:line="360" w:lineRule="auto"/>
        <w:rPr>
          <w:rFonts w:ascii="Arial" w:hAnsi="Arial" w:cs="Arial"/>
          <w:color w:val="auto"/>
          <w:sz w:val="20"/>
          <w:szCs w:val="20"/>
        </w:rPr>
      </w:pPr>
      <w:r>
        <w:rPr>
          <w:rStyle w:val="Ohne"/>
          <w:rFonts w:ascii="Arial" w:hAnsi="Arial"/>
          <w:b/>
          <w:color w:val="auto"/>
          <w:sz w:val="20"/>
        </w:rPr>
        <w:lastRenderedPageBreak/>
        <w:t xml:space="preserve">About </w:t>
      </w:r>
      <w:proofErr w:type="spellStart"/>
      <w:r>
        <w:rPr>
          <w:rStyle w:val="Ohne"/>
          <w:rFonts w:ascii="Arial" w:hAnsi="Arial"/>
          <w:b/>
          <w:color w:val="auto"/>
          <w:sz w:val="20"/>
        </w:rPr>
        <w:t>futronic</w:t>
      </w:r>
      <w:proofErr w:type="spellEnd"/>
    </w:p>
    <w:p w14:paraId="3C92F776" w14:textId="584C3F16" w:rsidR="004C09EB" w:rsidRPr="0018230C" w:rsidRDefault="008E2CAE" w:rsidP="006B17AC">
      <w:pPr>
        <w:pStyle w:val="Freie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7"/>
        </w:tabs>
        <w:spacing w:line="360" w:lineRule="auto"/>
        <w:rPr>
          <w:rFonts w:ascii="Arial" w:hAnsi="Arial" w:cs="Arial"/>
          <w:color w:val="000000" w:themeColor="text1"/>
          <w:sz w:val="20"/>
          <w:szCs w:val="20"/>
        </w:rPr>
      </w:pPr>
      <w:proofErr w:type="spellStart"/>
      <w:r>
        <w:rPr>
          <w:rStyle w:val="Ohne"/>
          <w:rFonts w:ascii="Arial" w:hAnsi="Arial"/>
          <w:color w:val="000000" w:themeColor="text1"/>
          <w:sz w:val="20"/>
        </w:rPr>
        <w:t>futronic</w:t>
      </w:r>
      <w:proofErr w:type="spellEnd"/>
      <w:r>
        <w:rPr>
          <w:rStyle w:val="Ohne"/>
          <w:rFonts w:ascii="Arial" w:hAnsi="Arial"/>
          <w:color w:val="000000" w:themeColor="text1"/>
          <w:sz w:val="20"/>
        </w:rPr>
        <w:t xml:space="preserve"> GmbH is one of the world’s leading providers of complex automation solutions for plant and equipment manufacturers. The emphasis is on the container glass, tableware, bulk materials, </w:t>
      </w:r>
      <w:proofErr w:type="gramStart"/>
      <w:r>
        <w:rPr>
          <w:rStyle w:val="Ohne"/>
          <w:rFonts w:ascii="Arial" w:hAnsi="Arial"/>
          <w:color w:val="000000" w:themeColor="text1"/>
          <w:sz w:val="20"/>
        </w:rPr>
        <w:t>beverage</w:t>
      </w:r>
      <w:proofErr w:type="gramEnd"/>
      <w:r>
        <w:rPr>
          <w:rStyle w:val="Ohne"/>
          <w:rFonts w:ascii="Arial" w:hAnsi="Arial"/>
          <w:color w:val="000000" w:themeColor="text1"/>
          <w:sz w:val="20"/>
        </w:rPr>
        <w:t xml:space="preserve"> and handling &amp; assembly industries. The company has grown considerably in recent years: a team of around 90 staff currently support some 1000 installations worldwide in the glassmaking industry alone. </w:t>
      </w:r>
      <w:proofErr w:type="spellStart"/>
      <w:r>
        <w:rPr>
          <w:rStyle w:val="Ohne"/>
          <w:rFonts w:ascii="Arial" w:hAnsi="Arial"/>
          <w:color w:val="000000" w:themeColor="text1"/>
          <w:sz w:val="20"/>
        </w:rPr>
        <w:t>futronic</w:t>
      </w:r>
      <w:proofErr w:type="spellEnd"/>
      <w:r>
        <w:rPr>
          <w:rStyle w:val="Ohne"/>
          <w:rFonts w:ascii="Arial" w:hAnsi="Arial"/>
          <w:color w:val="000000" w:themeColor="text1"/>
          <w:sz w:val="20"/>
        </w:rPr>
        <w:t xml:space="preserve"> was established in 1972 and is today a </w:t>
      </w:r>
      <w:proofErr w:type="spellStart"/>
      <w:r>
        <w:rPr>
          <w:rStyle w:val="Ohne"/>
          <w:rFonts w:ascii="Arial" w:hAnsi="Arial"/>
          <w:color w:val="000000" w:themeColor="text1"/>
          <w:sz w:val="20"/>
        </w:rPr>
        <w:t>Jetter</w:t>
      </w:r>
      <w:proofErr w:type="spellEnd"/>
      <w:r>
        <w:rPr>
          <w:rStyle w:val="Ohne"/>
          <w:rFonts w:ascii="Arial" w:hAnsi="Arial"/>
          <w:color w:val="000000" w:themeColor="text1"/>
          <w:sz w:val="20"/>
        </w:rPr>
        <w:t xml:space="preserve"> AG company. Its Managing Directors are Michael Preuss and Christian Benz.</w:t>
      </w:r>
    </w:p>
    <w:p w14:paraId="6D2C352B" w14:textId="77777777" w:rsidR="004C09EB" w:rsidRPr="00886224" w:rsidRDefault="004C09EB" w:rsidP="006B17A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Arial" w:eastAsia="Times New Roman" w:hAnsi="Arial" w:cs="Arial"/>
          <w:color w:val="000000" w:themeColor="text1"/>
          <w:sz w:val="20"/>
          <w:szCs w:val="20"/>
          <w:lang w:val="en-US"/>
        </w:rPr>
      </w:pPr>
    </w:p>
    <w:p w14:paraId="5400A184" w14:textId="77777777" w:rsidR="004C09EB" w:rsidRPr="0018230C" w:rsidRDefault="008E2CAE" w:rsidP="006B17AC">
      <w:pPr>
        <w:pStyle w:val="FreieForm"/>
        <w:tabs>
          <w:tab w:val="left" w:pos="709"/>
          <w:tab w:val="left" w:pos="1418"/>
          <w:tab w:val="left" w:pos="2127"/>
          <w:tab w:val="left" w:pos="2836"/>
          <w:tab w:val="left" w:pos="3545"/>
          <w:tab w:val="left" w:pos="4254"/>
          <w:tab w:val="left" w:pos="4963"/>
          <w:tab w:val="left" w:pos="5672"/>
          <w:tab w:val="left" w:pos="6381"/>
          <w:tab w:val="left" w:pos="7082"/>
          <w:tab w:val="left" w:pos="7200"/>
          <w:tab w:val="left" w:pos="7920"/>
        </w:tabs>
        <w:spacing w:line="360" w:lineRule="auto"/>
        <w:rPr>
          <w:rStyle w:val="Ohne"/>
          <w:rFonts w:ascii="Arial" w:eastAsia="Arial Unicode MS" w:hAnsi="Arial" w:cs="Arial"/>
          <w:color w:val="000000" w:themeColor="text1"/>
          <w:sz w:val="20"/>
          <w:szCs w:val="20"/>
        </w:rPr>
      </w:pPr>
      <w:r>
        <w:rPr>
          <w:rStyle w:val="Ohne"/>
          <w:rFonts w:ascii="Arial" w:hAnsi="Arial"/>
          <w:b/>
          <w:color w:val="000000" w:themeColor="text1"/>
          <w:sz w:val="20"/>
        </w:rPr>
        <w:t>Contacts for editorial queries</w:t>
      </w:r>
    </w:p>
    <w:p w14:paraId="37411833" w14:textId="6F6FA21D" w:rsidR="004C09EB" w:rsidRPr="0018230C" w:rsidRDefault="008E2CAE" w:rsidP="006B17AC">
      <w:pPr>
        <w:pStyle w:val="FreieForm"/>
        <w:tabs>
          <w:tab w:val="left" w:pos="709"/>
          <w:tab w:val="left" w:pos="1418"/>
          <w:tab w:val="left" w:pos="2127"/>
          <w:tab w:val="left" w:pos="2836"/>
          <w:tab w:val="left" w:pos="3545"/>
          <w:tab w:val="left" w:pos="4254"/>
          <w:tab w:val="left" w:pos="4963"/>
          <w:tab w:val="left" w:pos="5672"/>
          <w:tab w:val="left" w:pos="6381"/>
          <w:tab w:val="left" w:pos="7082"/>
          <w:tab w:val="left" w:pos="7200"/>
          <w:tab w:val="left" w:pos="7920"/>
        </w:tabs>
        <w:spacing w:line="360" w:lineRule="auto"/>
        <w:rPr>
          <w:rFonts w:ascii="Arial" w:eastAsia="Arial" w:hAnsi="Arial" w:cs="Arial"/>
          <w:color w:val="000000" w:themeColor="text1"/>
          <w:sz w:val="20"/>
          <w:szCs w:val="20"/>
        </w:rPr>
      </w:pPr>
      <w:proofErr w:type="spellStart"/>
      <w:r>
        <w:rPr>
          <w:rStyle w:val="Ohne"/>
          <w:rFonts w:ascii="Arial" w:hAnsi="Arial"/>
          <w:color w:val="000000" w:themeColor="text1"/>
          <w:sz w:val="20"/>
        </w:rPr>
        <w:t>futronic</w:t>
      </w:r>
      <w:proofErr w:type="spellEnd"/>
      <w:r>
        <w:rPr>
          <w:rStyle w:val="Ohne"/>
          <w:rFonts w:ascii="Arial" w:hAnsi="Arial"/>
          <w:color w:val="000000" w:themeColor="text1"/>
          <w:sz w:val="20"/>
        </w:rPr>
        <w:t xml:space="preserve"> Product Management, Florian Pawlowski, </w:t>
      </w:r>
      <w:r>
        <w:rPr>
          <w:rFonts w:ascii="Arial" w:hAnsi="Arial"/>
          <w:color w:val="000000" w:themeColor="text1"/>
          <w:sz w:val="20"/>
        </w:rPr>
        <w:t>+49 7542 5307-631</w:t>
      </w:r>
      <w:r>
        <w:rPr>
          <w:rStyle w:val="Hyperlink2"/>
          <w:color w:val="000000" w:themeColor="text1"/>
        </w:rPr>
        <w:t xml:space="preserve">, </w:t>
      </w:r>
      <w:hyperlink r:id="rId13" w:history="1">
        <w:r>
          <w:rPr>
            <w:rStyle w:val="Hyperlink"/>
            <w:rFonts w:ascii="Arial" w:hAnsi="Arial"/>
            <w:sz w:val="20"/>
            <w:u w:val="none"/>
          </w:rPr>
          <w:t>florian.pawlowksi@futronic.de</w:t>
        </w:r>
      </w:hyperlink>
    </w:p>
    <w:p w14:paraId="574A2ECC" w14:textId="0D1027C2" w:rsidR="004C09EB" w:rsidRPr="0018230C" w:rsidRDefault="008E2CAE" w:rsidP="006B17AC">
      <w:pPr>
        <w:pStyle w:val="FreieForm"/>
        <w:tabs>
          <w:tab w:val="left" w:pos="709"/>
          <w:tab w:val="left" w:pos="1418"/>
          <w:tab w:val="left" w:pos="2127"/>
          <w:tab w:val="left" w:pos="2836"/>
          <w:tab w:val="left" w:pos="3545"/>
          <w:tab w:val="left" w:pos="4254"/>
          <w:tab w:val="left" w:pos="4963"/>
          <w:tab w:val="left" w:pos="5672"/>
          <w:tab w:val="left" w:pos="6381"/>
          <w:tab w:val="left" w:pos="7082"/>
          <w:tab w:val="left" w:pos="7200"/>
          <w:tab w:val="left" w:pos="7920"/>
        </w:tabs>
        <w:spacing w:line="360" w:lineRule="auto"/>
        <w:rPr>
          <w:rFonts w:ascii="Arial" w:hAnsi="Arial" w:cs="Arial"/>
          <w:color w:val="000000" w:themeColor="text1"/>
          <w:sz w:val="20"/>
          <w:szCs w:val="20"/>
        </w:rPr>
      </w:pPr>
      <w:proofErr w:type="spellStart"/>
      <w:r>
        <w:rPr>
          <w:rStyle w:val="Hyperlink2"/>
          <w:color w:val="000000" w:themeColor="text1"/>
        </w:rPr>
        <w:t>futronic</w:t>
      </w:r>
      <w:proofErr w:type="spellEnd"/>
      <w:r>
        <w:rPr>
          <w:rStyle w:val="Hyperlink2"/>
          <w:color w:val="000000" w:themeColor="text1"/>
        </w:rPr>
        <w:t xml:space="preserve"> Corporate Communications, René </w:t>
      </w:r>
      <w:proofErr w:type="spellStart"/>
      <w:r>
        <w:rPr>
          <w:rStyle w:val="Hyperlink2"/>
          <w:color w:val="000000" w:themeColor="text1"/>
        </w:rPr>
        <w:t>Kius</w:t>
      </w:r>
      <w:proofErr w:type="spellEnd"/>
      <w:r>
        <w:rPr>
          <w:rStyle w:val="Hyperlink2"/>
          <w:color w:val="000000" w:themeColor="text1"/>
        </w:rPr>
        <w:t xml:space="preserve">, +49 171 1915263, </w:t>
      </w:r>
      <w:hyperlink r:id="rId14" w:history="1">
        <w:r>
          <w:rPr>
            <w:rStyle w:val="Hyperlink2"/>
            <w:color w:val="000000" w:themeColor="text1"/>
          </w:rPr>
          <w:t>rene.kius@kius-kommunikation.de</w:t>
        </w:r>
      </w:hyperlink>
    </w:p>
    <w:sectPr w:rsidR="004C09EB" w:rsidRPr="0018230C" w:rsidSect="004C09EB">
      <w:headerReference w:type="even" r:id="rId15"/>
      <w:headerReference w:type="default" r:id="rId16"/>
      <w:footerReference w:type="even" r:id="rId17"/>
      <w:footerReference w:type="default" r:id="rId18"/>
      <w:headerReference w:type="first" r:id="rId19"/>
      <w:footerReference w:type="first" r:id="rId20"/>
      <w:pgSz w:w="11900" w:h="16840"/>
      <w:pgMar w:top="3629" w:right="1985" w:bottom="1701" w:left="1418" w:header="3240" w:footer="70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8AFEB" w14:textId="77777777" w:rsidR="00ED21B3" w:rsidRDefault="00ED21B3">
      <w:r>
        <w:separator/>
      </w:r>
    </w:p>
  </w:endnote>
  <w:endnote w:type="continuationSeparator" w:id="0">
    <w:p w14:paraId="3EE2BE87" w14:textId="77777777" w:rsidR="00ED21B3" w:rsidRDefault="00ED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E6B0" w14:textId="77777777" w:rsidR="00DF689A" w:rsidRDefault="00DF68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944F" w14:textId="7E34E781" w:rsidR="004C09EB" w:rsidRDefault="005D3F60">
    <w:pPr>
      <w:pStyle w:val="Fuzeile"/>
      <w:tabs>
        <w:tab w:val="clear" w:pos="9072"/>
        <w:tab w:val="right" w:pos="8477"/>
      </w:tabs>
      <w:jc w:val="right"/>
    </w:pPr>
    <w:r>
      <w:rPr>
        <w:rFonts w:ascii="Arial" w:hAnsi="Arial"/>
      </w:rPr>
      <w:fldChar w:fldCharType="begin"/>
    </w:r>
    <w:r w:rsidR="008E2CAE">
      <w:rPr>
        <w:rFonts w:ascii="Arial" w:hAnsi="Arial"/>
      </w:rPr>
      <w:instrText xml:space="preserve"> PAGE </w:instrText>
    </w:r>
    <w:r>
      <w:rPr>
        <w:rFonts w:ascii="Arial" w:hAnsi="Arial"/>
      </w:rPr>
      <w:fldChar w:fldCharType="separate"/>
    </w:r>
    <w:r w:rsidR="00242520">
      <w:rPr>
        <w:rFonts w:ascii="Arial" w:hAnsi="Arial"/>
        <w:noProof/>
      </w:rPr>
      <w:t>5</w:t>
    </w:r>
    <w:r>
      <w:rP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17F9" w14:textId="70D3C1F2" w:rsidR="004C09EB" w:rsidRDefault="005D3F60">
    <w:pPr>
      <w:pStyle w:val="Fuzeile"/>
      <w:tabs>
        <w:tab w:val="clear" w:pos="9072"/>
        <w:tab w:val="right" w:pos="8477"/>
      </w:tabs>
      <w:jc w:val="right"/>
    </w:pPr>
    <w:r>
      <w:rPr>
        <w:rStyle w:val="Ohne"/>
        <w:rFonts w:ascii="Arial" w:eastAsia="Arial" w:hAnsi="Arial" w:cs="Arial"/>
        <w:sz w:val="20"/>
      </w:rPr>
      <w:fldChar w:fldCharType="begin"/>
    </w:r>
    <w:r w:rsidR="008E2CAE">
      <w:rPr>
        <w:rStyle w:val="Ohne"/>
        <w:rFonts w:ascii="Arial" w:eastAsia="Arial" w:hAnsi="Arial" w:cs="Arial"/>
        <w:sz w:val="20"/>
      </w:rPr>
      <w:instrText xml:space="preserve"> PAGE </w:instrText>
    </w:r>
    <w:r>
      <w:rPr>
        <w:rStyle w:val="Ohne"/>
        <w:rFonts w:ascii="Arial" w:eastAsia="Arial" w:hAnsi="Arial" w:cs="Arial"/>
        <w:sz w:val="20"/>
      </w:rPr>
      <w:fldChar w:fldCharType="separate"/>
    </w:r>
    <w:r w:rsidR="00242520">
      <w:rPr>
        <w:rStyle w:val="Ohne"/>
        <w:rFonts w:ascii="Arial" w:eastAsia="Arial" w:hAnsi="Arial" w:cs="Arial"/>
        <w:noProof/>
        <w:sz w:val="20"/>
      </w:rPr>
      <w:t>1</w:t>
    </w:r>
    <w:r>
      <w:rPr>
        <w:rStyle w:val="Ohne"/>
        <w:rFonts w:ascii="Arial" w:eastAsia="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09A89" w14:textId="77777777" w:rsidR="00ED21B3" w:rsidRDefault="00ED21B3">
      <w:r>
        <w:separator/>
      </w:r>
    </w:p>
  </w:footnote>
  <w:footnote w:type="continuationSeparator" w:id="0">
    <w:p w14:paraId="74C27538" w14:textId="77777777" w:rsidR="00ED21B3" w:rsidRDefault="00ED2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96D64" w14:textId="77777777" w:rsidR="004C09EB" w:rsidRDefault="004C09EB">
    <w:pPr>
      <w:pStyle w:val="Kopf-undFuzeil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0E7A" w14:textId="77777777" w:rsidR="004C09EB" w:rsidRDefault="004C09EB">
    <w:pPr>
      <w:pStyle w:val="Kopf-undFuzeile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202F" w14:textId="07E0294B" w:rsidR="004C09EB" w:rsidRDefault="007B6146">
    <w:pPr>
      <w:pStyle w:val="Kopfzeile"/>
      <w:tabs>
        <w:tab w:val="clear" w:pos="9072"/>
        <w:tab w:val="right" w:pos="8477"/>
      </w:tabs>
    </w:pPr>
    <w:r>
      <w:rPr>
        <w:noProof/>
        <w:lang w:val="de-DE"/>
      </w:rPr>
      <mc:AlternateContent>
        <mc:Choice Requires="wps">
          <w:drawing>
            <wp:anchor distT="152400" distB="152400" distL="152400" distR="152400" simplePos="0" relativeHeight="251659264" behindDoc="1" locked="0" layoutInCell="1" allowOverlap="1" wp14:anchorId="59D99477" wp14:editId="78F90A86">
              <wp:simplePos x="0" y="0"/>
              <wp:positionH relativeFrom="page">
                <wp:posOffset>5210175</wp:posOffset>
              </wp:positionH>
              <wp:positionV relativeFrom="page">
                <wp:posOffset>779829</wp:posOffset>
              </wp:positionV>
              <wp:extent cx="2067950" cy="15976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67950" cy="159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7F3AEF8E" w14:textId="77777777" w:rsidR="007B6146" w:rsidRDefault="007B6146" w:rsidP="007B6146">
                          <w:pPr>
                            <w:tabs>
                              <w:tab w:val="left" w:pos="7560"/>
                            </w:tabs>
                            <w:rPr>
                              <w:rFonts w:ascii="Arial" w:hAnsi="Arial"/>
                              <w:spacing w:val="4"/>
                              <w:sz w:val="4"/>
                              <w:szCs w:val="4"/>
                            </w:rPr>
                          </w:pPr>
                        </w:p>
                        <w:p w14:paraId="130525E1" w14:textId="77777777" w:rsidR="007B6146" w:rsidRPr="00433990" w:rsidRDefault="007B6146" w:rsidP="007B6146">
                          <w:pPr>
                            <w:tabs>
                              <w:tab w:val="left" w:pos="7560"/>
                            </w:tabs>
                            <w:spacing w:before="20"/>
                            <w:rPr>
                              <w:rFonts w:ascii="Arial" w:eastAsia="Arial" w:hAnsi="Arial" w:cs="Arial"/>
                              <w:spacing w:val="4"/>
                              <w:sz w:val="16"/>
                              <w:szCs w:val="16"/>
                            </w:rPr>
                          </w:pPr>
                          <w:proofErr w:type="spellStart"/>
                          <w:r>
                            <w:rPr>
                              <w:rFonts w:ascii="Arial" w:hAnsi="Arial"/>
                              <w:sz w:val="16"/>
                            </w:rPr>
                            <w:t>futronic</w:t>
                          </w:r>
                          <w:proofErr w:type="spellEnd"/>
                          <w:r>
                            <w:rPr>
                              <w:rFonts w:ascii="Arial" w:hAnsi="Arial"/>
                              <w:sz w:val="16"/>
                            </w:rPr>
                            <w:t xml:space="preserve"> GmbH</w:t>
                          </w:r>
                        </w:p>
                        <w:p w14:paraId="478AF5FD" w14:textId="77777777" w:rsidR="007B6146" w:rsidRPr="00433990" w:rsidRDefault="007B6146" w:rsidP="007B6146">
                          <w:pPr>
                            <w:tabs>
                              <w:tab w:val="left" w:pos="7560"/>
                            </w:tabs>
                            <w:spacing w:before="20"/>
                            <w:rPr>
                              <w:rFonts w:ascii="Arial" w:eastAsia="Arial" w:hAnsi="Arial" w:cs="Arial"/>
                              <w:spacing w:val="4"/>
                              <w:sz w:val="16"/>
                              <w:szCs w:val="16"/>
                            </w:rPr>
                          </w:pPr>
                          <w:proofErr w:type="spellStart"/>
                          <w:r>
                            <w:rPr>
                              <w:rFonts w:ascii="Arial" w:hAnsi="Arial"/>
                              <w:sz w:val="16"/>
                            </w:rPr>
                            <w:t>Tolnauer</w:t>
                          </w:r>
                          <w:proofErr w:type="spellEnd"/>
                          <w:r>
                            <w:rPr>
                              <w:rFonts w:ascii="Arial" w:hAnsi="Arial"/>
                              <w:sz w:val="16"/>
                            </w:rPr>
                            <w:t xml:space="preserve"> Str. 3-4</w:t>
                          </w:r>
                        </w:p>
                        <w:p w14:paraId="53430DBE" w14:textId="77777777" w:rsidR="007B6146" w:rsidRDefault="007B6146" w:rsidP="007B6146">
                          <w:pPr>
                            <w:tabs>
                              <w:tab w:val="left" w:pos="7560"/>
                            </w:tabs>
                            <w:spacing w:before="20"/>
                            <w:rPr>
                              <w:rFonts w:ascii="Arial" w:hAnsi="Arial"/>
                              <w:spacing w:val="4"/>
                              <w:sz w:val="16"/>
                              <w:szCs w:val="16"/>
                            </w:rPr>
                          </w:pPr>
                          <w:r>
                            <w:rPr>
                              <w:rFonts w:ascii="Arial" w:hAnsi="Arial"/>
                              <w:sz w:val="16"/>
                            </w:rPr>
                            <w:t>88069 Tettnang</w:t>
                          </w:r>
                          <w:r>
                            <w:rPr>
                              <w:rFonts w:ascii="Arial" w:hAnsi="Arial"/>
                              <w:sz w:val="16"/>
                            </w:rPr>
                            <w:br/>
                            <w:t>Germany</w:t>
                          </w:r>
                        </w:p>
                        <w:p w14:paraId="15175973" w14:textId="1B4CC579" w:rsidR="007B6146" w:rsidRPr="002C75FC" w:rsidRDefault="007B6146" w:rsidP="007B6146">
                          <w:pPr>
                            <w:tabs>
                              <w:tab w:val="left" w:pos="7560"/>
                            </w:tabs>
                            <w:rPr>
                              <w:rFonts w:ascii="Arial" w:eastAsia="Arial" w:hAnsi="Arial" w:cs="Arial"/>
                              <w:sz w:val="16"/>
                              <w:szCs w:val="16"/>
                            </w:rPr>
                          </w:pPr>
                          <w:r>
                            <w:rPr>
                              <w:rFonts w:ascii="Arial" w:hAnsi="Arial"/>
                              <w:sz w:val="16"/>
                            </w:rPr>
                            <w:t>Phone +49 (0)7542 5307-0</w:t>
                          </w:r>
                        </w:p>
                        <w:p w14:paraId="3BCF466D" w14:textId="6B408394" w:rsidR="007B6146" w:rsidRPr="00242520" w:rsidRDefault="007B6146" w:rsidP="007B6146">
                          <w:pPr>
                            <w:tabs>
                              <w:tab w:val="left" w:pos="7560"/>
                            </w:tabs>
                            <w:rPr>
                              <w:rFonts w:ascii="Arial" w:eastAsia="Arial" w:hAnsi="Arial" w:cs="Arial"/>
                              <w:sz w:val="16"/>
                              <w:szCs w:val="16"/>
                              <w:lang w:val="fr-FR"/>
                            </w:rPr>
                          </w:pPr>
                          <w:r w:rsidRPr="00242520">
                            <w:rPr>
                              <w:rFonts w:ascii="Arial" w:hAnsi="Arial"/>
                              <w:sz w:val="16"/>
                              <w:lang w:val="fr-FR"/>
                            </w:rPr>
                            <w:t>Fax +49 (0)7542 5307-70</w:t>
                          </w:r>
                        </w:p>
                        <w:p w14:paraId="19CD9F8A" w14:textId="77777777" w:rsidR="007B6146" w:rsidRPr="00242520" w:rsidRDefault="00ED21B3" w:rsidP="007B6146">
                          <w:pPr>
                            <w:tabs>
                              <w:tab w:val="left" w:pos="7560"/>
                            </w:tabs>
                            <w:rPr>
                              <w:rFonts w:ascii="Arial" w:hAnsi="Arial"/>
                              <w:sz w:val="16"/>
                              <w:lang w:val="fr-FR"/>
                            </w:rPr>
                          </w:pPr>
                          <w:hyperlink r:id="rId1" w:history="1">
                            <w:r w:rsidR="000F23C4" w:rsidRPr="00242520">
                              <w:rPr>
                                <w:rStyle w:val="Hyperlink0"/>
                                <w:rFonts w:ascii="Arial" w:hAnsi="Arial"/>
                                <w:sz w:val="16"/>
                                <w:lang w:val="fr-FR"/>
                              </w:rPr>
                              <w:t>info@futronic.de</w:t>
                            </w:r>
                          </w:hyperlink>
                        </w:p>
                        <w:p w14:paraId="006E1FBE" w14:textId="77777777" w:rsidR="007B6146" w:rsidRPr="00242520" w:rsidRDefault="00ED21B3" w:rsidP="007B6146">
                          <w:pPr>
                            <w:rPr>
                              <w:rFonts w:ascii="Arial" w:hAnsi="Arial"/>
                              <w:sz w:val="16"/>
                              <w:lang w:val="fr-FR"/>
                            </w:rPr>
                          </w:pPr>
                          <w:hyperlink r:id="rId2" w:history="1">
                            <w:r w:rsidR="000F23C4" w:rsidRPr="00242520">
                              <w:rPr>
                                <w:rFonts w:ascii="Arial" w:hAnsi="Arial"/>
                                <w:sz w:val="16"/>
                                <w:lang w:val="fr-FR"/>
                              </w:rPr>
                              <w:t>www.futronic.de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99477" id="_x0000_t202" coordsize="21600,21600" o:spt="202" path="m,l,21600r21600,l21600,xe">
              <v:stroke joinstyle="miter"/>
              <v:path gradientshapeok="t" o:connecttype="rect"/>
            </v:shapetype>
            <v:shape id="Text Box 1" o:spid="_x0000_s1026" type="#_x0000_t202" style="position:absolute;margin-left:410.25pt;margin-top:61.4pt;width:162.85pt;height:125.8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" filled="f" stroked="f" strokeweight="1pt">
              <v:stroke miterlimit="4"/>
              <v:path arrowok="t"/>
              <v:textbox>
                <w:txbxContent>
                  <w:p w14:paraId="7F3AEF8E" w14:textId="77777777" w:rsidR="007B6146" w:rsidRDefault="007B6146" w:rsidP="007B6146">
                    <w:pPr>
                      <w:tabs>
                        <w:tab w:val="left" w:pos="7560"/>
                      </w:tabs>
                      <w:rPr>
                        <w:rFonts w:ascii="Arial" w:hAnsi="Arial"/>
                        <w:spacing w:val="4"/>
                        <w:sz w:val="4"/>
                        <w:szCs w:val="4"/>
                      </w:rPr>
                    </w:pPr>
                  </w:p>
                  <w:p w14:paraId="130525E1" w14:textId="77777777" w:rsidR="007B6146" w:rsidRPr="00433990" w:rsidRDefault="007B6146" w:rsidP="007B6146">
                    <w:pPr>
                      <w:tabs>
                        <w:tab w:val="left" w:pos="7560"/>
                      </w:tabs>
                      <w:spacing w:before="20"/>
                      <w:rPr>
                        <w:spacing w:val="4"/>
                        <w:sz w:val="16"/>
                        <w:szCs w:val="16"/>
                        <w:rFonts w:ascii="Arial" w:eastAsia="Arial" w:hAnsi="Arial" w:cs="Arial"/>
                      </w:rPr>
                    </w:pPr>
                    <w:r>
                      <w:rPr>
                        <w:sz w:val="16"/>
                        <w:rFonts w:ascii="Arial" w:hAnsi="Arial"/>
                      </w:rPr>
                      <w:t xml:space="preserve">futronic GmbH</w:t>
                    </w:r>
                  </w:p>
                  <w:p w14:paraId="478AF5FD" w14:textId="77777777" w:rsidR="007B6146" w:rsidRPr="00433990" w:rsidRDefault="007B6146" w:rsidP="007B6146">
                    <w:pPr>
                      <w:tabs>
                        <w:tab w:val="left" w:pos="7560"/>
                      </w:tabs>
                      <w:spacing w:before="20"/>
                      <w:rPr>
                        <w:spacing w:val="4"/>
                        <w:sz w:val="16"/>
                        <w:szCs w:val="16"/>
                        <w:rFonts w:ascii="Arial" w:eastAsia="Arial" w:hAnsi="Arial" w:cs="Arial"/>
                      </w:rPr>
                    </w:pPr>
                    <w:r>
                      <w:rPr>
                        <w:sz w:val="16"/>
                        <w:rFonts w:ascii="Arial" w:hAnsi="Arial"/>
                      </w:rPr>
                      <w:t xml:space="preserve">Tolnauer Str. 3-4</w:t>
                    </w:r>
                  </w:p>
                  <w:p w14:paraId="53430DBE" w14:textId="77777777" w:rsidR="007B6146" w:rsidRDefault="007B6146" w:rsidP="007B6146">
                    <w:pPr>
                      <w:tabs>
                        <w:tab w:val="left" w:pos="7560"/>
                      </w:tabs>
                      <w:spacing w:before="20"/>
                      <w:rPr>
                        <w:spacing w:val="4"/>
                        <w:sz w:val="16"/>
                        <w:szCs w:val="16"/>
                        <w:rFonts w:ascii="Arial" w:hAnsi="Arial"/>
                      </w:rPr>
                    </w:pPr>
                    <w:r>
                      <w:rPr>
                        <w:sz w:val="16"/>
                        <w:rFonts w:ascii="Arial" w:hAnsi="Arial"/>
                      </w:rPr>
                      <w:t xml:space="preserve">88069 Tettnang</w:t>
                    </w:r>
                    <w:r>
                      <w:rPr>
                        <w:sz w:val="16"/>
                        <w:rFonts w:ascii="Arial" w:hAnsi="Arial"/>
                      </w:rPr>
                      <w:br/>
                    </w:r>
                    <w:r>
                      <w:rPr>
                        <w:sz w:val="16"/>
                        <w:rFonts w:ascii="Arial" w:hAnsi="Arial"/>
                      </w:rPr>
                      <w:t xml:space="preserve">Germany</w:t>
                    </w:r>
                  </w:p>
                  <w:p w14:paraId="15175973" w14:textId="1B4CC579" w:rsidR="007B6146" w:rsidRPr="002C75FC" w:rsidRDefault="007B6146" w:rsidP="007B6146">
                    <w:pPr>
                      <w:tabs>
                        <w:tab w:val="left" w:pos="7560"/>
                      </w:tabs>
                      <w:rPr>
                        <w:sz w:val="16"/>
                        <w:szCs w:val="16"/>
                        <w:rFonts w:ascii="Arial" w:eastAsia="Arial" w:hAnsi="Arial" w:cs="Arial"/>
                      </w:rPr>
                    </w:pPr>
                    <w:r>
                      <w:rPr>
                        <w:sz w:val="16"/>
                        <w:rFonts w:ascii="Arial" w:hAnsi="Arial"/>
                      </w:rPr>
                      <w:t xml:space="preserve">Phone +49 (0)7542 5307-0</w:t>
                    </w:r>
                  </w:p>
                  <w:p w14:paraId="3BCF466D" w14:textId="6B408394" w:rsidR="007B6146" w:rsidRPr="002C75FC" w:rsidRDefault="007B6146" w:rsidP="007B6146">
                    <w:pPr>
                      <w:tabs>
                        <w:tab w:val="left" w:pos="7560"/>
                      </w:tabs>
                      <w:rPr>
                        <w:sz w:val="16"/>
                        <w:szCs w:val="16"/>
                        <w:rFonts w:ascii="Arial" w:eastAsia="Arial" w:hAnsi="Arial" w:cs="Arial"/>
                      </w:rPr>
                    </w:pPr>
                    <w:r>
                      <w:rPr>
                        <w:sz w:val="16"/>
                        <w:rFonts w:ascii="Arial" w:hAnsi="Arial"/>
                      </w:rPr>
                      <w:t xml:space="preserve">Fax +49 (0)7542 5307-70</w:t>
                    </w:r>
                  </w:p>
                  <w:p w14:paraId="19CD9F8A" w14:textId="77777777" w:rsidR="007B6146" w:rsidRPr="002C75FC" w:rsidRDefault="00B3786E" w:rsidP="007B6146">
                    <w:pPr>
                      <w:tabs>
                        <w:tab w:val="left" w:pos="7560"/>
                      </w:tabs>
                      <w:rPr>
                        <w:sz w:val="16"/>
                        <w:rFonts w:ascii="Arial" w:hAnsi="Arial"/>
                      </w:rPr>
                    </w:pPr>
                    <w:hyperlink r:id="rId3" w:history="1">
                      <w:r>
                        <w:rPr>
                          <w:rStyle w:val="Hyperlink0"/>
                          <w:sz w:val="16"/>
                          <w:rFonts w:ascii="Arial" w:hAnsi="Arial"/>
                        </w:rPr>
                        <w:t xml:space="preserve">info@futronic.de</w:t>
                      </w:r>
                    </w:hyperlink>
                  </w:p>
                  <w:p w14:paraId="006E1FBE" w14:textId="77777777" w:rsidR="007B6146" w:rsidRPr="00433990" w:rsidRDefault="00B3786E" w:rsidP="007B6146">
                    <w:pPr>
                      <w:rPr>
                        <w:sz w:val="16"/>
                        <w:rFonts w:ascii="Arial" w:hAnsi="Arial"/>
                      </w:rPr>
                    </w:pPr>
                    <w:hyperlink r:id="rId4" w:history="1">
                      <w:r>
                        <w:rPr>
                          <w:sz w:val="16"/>
                          <w:rFonts w:ascii="Arial" w:hAnsi="Arial"/>
                        </w:rPr>
                        <w:t xml:space="preserve">www.futronic.de</w:t>
                      </w:r>
                    </w:hyperlink>
                  </w:p>
                </w:txbxContent>
              </v:textbox>
              <w10:wrap anchorx="page" anchory="page"/>
            </v:shape>
          </w:pict>
        </mc:Fallback>
      </mc:AlternateContent>
    </w:r>
    <w:r>
      <w:rPr>
        <w:noProof/>
        <w:lang w:val="de-DE"/>
      </w:rPr>
      <w:drawing>
        <wp:anchor distT="152400" distB="152400" distL="152400" distR="152400" simplePos="0" relativeHeight="251657216" behindDoc="1" locked="0" layoutInCell="1" allowOverlap="1" wp14:anchorId="31FF8BB4" wp14:editId="339F55C1">
          <wp:simplePos x="0" y="0"/>
          <wp:positionH relativeFrom="page">
            <wp:posOffset>4424045</wp:posOffset>
          </wp:positionH>
          <wp:positionV relativeFrom="page">
            <wp:posOffset>275590</wp:posOffset>
          </wp:positionV>
          <wp:extent cx="2066290" cy="497205"/>
          <wp:effectExtent l="0" t="0" r="0" b="0"/>
          <wp:wrapNone/>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5"/>
                  <a:stretch>
                    <a:fillRect/>
                  </a:stretch>
                </pic:blipFill>
                <pic:spPr>
                  <a:xfrm>
                    <a:off x="0" y="0"/>
                    <a:ext cx="2066290" cy="49720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48FB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80FE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9E13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648C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A2C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1236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38E1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702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A0D1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381B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3D50299"/>
    <w:multiLevelType w:val="hybridMultilevel"/>
    <w:tmpl w:val="5F68A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isplayBackgroundShape/>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6" w:nlCheck="1" w:checkStyle="0"/>
  <w:activeWritingStyle w:appName="MSWord" w:lang="en-GB" w:vendorID="64" w:dllVersion="6" w:nlCheck="1" w:checkStyle="1"/>
  <w:activeWritingStyle w:appName="MSWord" w:lang="fr-FR" w:vendorID="64" w:dllVersion="0" w:nlCheck="1" w:checkStyle="0"/>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9EB"/>
    <w:rsid w:val="00010120"/>
    <w:rsid w:val="0001391C"/>
    <w:rsid w:val="000150F2"/>
    <w:rsid w:val="00020185"/>
    <w:rsid w:val="00022217"/>
    <w:rsid w:val="00030ECC"/>
    <w:rsid w:val="00031472"/>
    <w:rsid w:val="00032852"/>
    <w:rsid w:val="000340AE"/>
    <w:rsid w:val="00036E3A"/>
    <w:rsid w:val="000436F4"/>
    <w:rsid w:val="00044501"/>
    <w:rsid w:val="00046D00"/>
    <w:rsid w:val="00052DB0"/>
    <w:rsid w:val="00057F08"/>
    <w:rsid w:val="000668CB"/>
    <w:rsid w:val="00076230"/>
    <w:rsid w:val="00076922"/>
    <w:rsid w:val="000818A1"/>
    <w:rsid w:val="0008575C"/>
    <w:rsid w:val="000904C5"/>
    <w:rsid w:val="00090C04"/>
    <w:rsid w:val="000970E2"/>
    <w:rsid w:val="000B5609"/>
    <w:rsid w:val="000B7148"/>
    <w:rsid w:val="000C0453"/>
    <w:rsid w:val="000D0996"/>
    <w:rsid w:val="000D5C85"/>
    <w:rsid w:val="000E115A"/>
    <w:rsid w:val="000E3A28"/>
    <w:rsid w:val="000E5177"/>
    <w:rsid w:val="000E7110"/>
    <w:rsid w:val="000F000C"/>
    <w:rsid w:val="000F23C4"/>
    <w:rsid w:val="000F495C"/>
    <w:rsid w:val="001044D2"/>
    <w:rsid w:val="00107734"/>
    <w:rsid w:val="00111BA3"/>
    <w:rsid w:val="00112F1D"/>
    <w:rsid w:val="00124411"/>
    <w:rsid w:val="001279D6"/>
    <w:rsid w:val="00130B75"/>
    <w:rsid w:val="0014059A"/>
    <w:rsid w:val="001433D1"/>
    <w:rsid w:val="00146D2D"/>
    <w:rsid w:val="0015326E"/>
    <w:rsid w:val="001549CC"/>
    <w:rsid w:val="0015507B"/>
    <w:rsid w:val="0015679D"/>
    <w:rsid w:val="00157199"/>
    <w:rsid w:val="00162877"/>
    <w:rsid w:val="00162D36"/>
    <w:rsid w:val="00173195"/>
    <w:rsid w:val="0018230C"/>
    <w:rsid w:val="00184E3C"/>
    <w:rsid w:val="00193900"/>
    <w:rsid w:val="00193C3A"/>
    <w:rsid w:val="00194DB2"/>
    <w:rsid w:val="00197392"/>
    <w:rsid w:val="001A4F8D"/>
    <w:rsid w:val="001A56E1"/>
    <w:rsid w:val="001B05EB"/>
    <w:rsid w:val="001B0D9E"/>
    <w:rsid w:val="001B3F7F"/>
    <w:rsid w:val="001C091C"/>
    <w:rsid w:val="001C2663"/>
    <w:rsid w:val="001C7D5C"/>
    <w:rsid w:val="001E700A"/>
    <w:rsid w:val="001E7087"/>
    <w:rsid w:val="001F3F00"/>
    <w:rsid w:val="001F43A8"/>
    <w:rsid w:val="0021147B"/>
    <w:rsid w:val="002175DC"/>
    <w:rsid w:val="00220C6C"/>
    <w:rsid w:val="00242520"/>
    <w:rsid w:val="0024326D"/>
    <w:rsid w:val="00252761"/>
    <w:rsid w:val="00265D7C"/>
    <w:rsid w:val="00270115"/>
    <w:rsid w:val="002835B2"/>
    <w:rsid w:val="00284A6E"/>
    <w:rsid w:val="0028724A"/>
    <w:rsid w:val="00290A17"/>
    <w:rsid w:val="002912DA"/>
    <w:rsid w:val="0029418C"/>
    <w:rsid w:val="002A2FBC"/>
    <w:rsid w:val="002A3FA0"/>
    <w:rsid w:val="002A7B5F"/>
    <w:rsid w:val="002B4351"/>
    <w:rsid w:val="002B777A"/>
    <w:rsid w:val="002C1D7A"/>
    <w:rsid w:val="002C266C"/>
    <w:rsid w:val="002C6313"/>
    <w:rsid w:val="002C75FC"/>
    <w:rsid w:val="002C7D2D"/>
    <w:rsid w:val="002D3431"/>
    <w:rsid w:val="002D594E"/>
    <w:rsid w:val="002D5F7A"/>
    <w:rsid w:val="002D6EC7"/>
    <w:rsid w:val="002E5D16"/>
    <w:rsid w:val="002F594E"/>
    <w:rsid w:val="002F7675"/>
    <w:rsid w:val="00301E97"/>
    <w:rsid w:val="00317C66"/>
    <w:rsid w:val="00320336"/>
    <w:rsid w:val="003304A5"/>
    <w:rsid w:val="00332714"/>
    <w:rsid w:val="003346D7"/>
    <w:rsid w:val="00335A72"/>
    <w:rsid w:val="0034025B"/>
    <w:rsid w:val="0034323D"/>
    <w:rsid w:val="00344235"/>
    <w:rsid w:val="0034537C"/>
    <w:rsid w:val="0036065F"/>
    <w:rsid w:val="00363448"/>
    <w:rsid w:val="003640CF"/>
    <w:rsid w:val="00367AF2"/>
    <w:rsid w:val="00376C20"/>
    <w:rsid w:val="00380285"/>
    <w:rsid w:val="003824FD"/>
    <w:rsid w:val="00385C28"/>
    <w:rsid w:val="003A08D4"/>
    <w:rsid w:val="003A76F9"/>
    <w:rsid w:val="003B0035"/>
    <w:rsid w:val="003B38CD"/>
    <w:rsid w:val="003B68B4"/>
    <w:rsid w:val="003C4E66"/>
    <w:rsid w:val="003D1D53"/>
    <w:rsid w:val="003D4596"/>
    <w:rsid w:val="003E04C3"/>
    <w:rsid w:val="003F0EB6"/>
    <w:rsid w:val="004020F2"/>
    <w:rsid w:val="00403924"/>
    <w:rsid w:val="00411190"/>
    <w:rsid w:val="0041425B"/>
    <w:rsid w:val="00424F7B"/>
    <w:rsid w:val="00426867"/>
    <w:rsid w:val="00426FD7"/>
    <w:rsid w:val="00433976"/>
    <w:rsid w:val="00433990"/>
    <w:rsid w:val="004342E1"/>
    <w:rsid w:val="0044127C"/>
    <w:rsid w:val="004445AF"/>
    <w:rsid w:val="00444DB0"/>
    <w:rsid w:val="0045101E"/>
    <w:rsid w:val="0045235B"/>
    <w:rsid w:val="00455D1C"/>
    <w:rsid w:val="00456A82"/>
    <w:rsid w:val="00456E64"/>
    <w:rsid w:val="00456F80"/>
    <w:rsid w:val="00457F9F"/>
    <w:rsid w:val="00460935"/>
    <w:rsid w:val="00467442"/>
    <w:rsid w:val="00470DBB"/>
    <w:rsid w:val="0047517B"/>
    <w:rsid w:val="004755AC"/>
    <w:rsid w:val="00483BBC"/>
    <w:rsid w:val="004850B5"/>
    <w:rsid w:val="00490DC0"/>
    <w:rsid w:val="0049326A"/>
    <w:rsid w:val="00497051"/>
    <w:rsid w:val="0049726A"/>
    <w:rsid w:val="004A19B2"/>
    <w:rsid w:val="004A58D0"/>
    <w:rsid w:val="004C09EB"/>
    <w:rsid w:val="004C117A"/>
    <w:rsid w:val="004C3FAC"/>
    <w:rsid w:val="004C4EA2"/>
    <w:rsid w:val="004C5AE1"/>
    <w:rsid w:val="004C7B28"/>
    <w:rsid w:val="004D5413"/>
    <w:rsid w:val="004D78F9"/>
    <w:rsid w:val="004D7EC7"/>
    <w:rsid w:val="004E458B"/>
    <w:rsid w:val="004F3A95"/>
    <w:rsid w:val="0051033C"/>
    <w:rsid w:val="00516A03"/>
    <w:rsid w:val="00520C0F"/>
    <w:rsid w:val="005274C0"/>
    <w:rsid w:val="00531509"/>
    <w:rsid w:val="00540A31"/>
    <w:rsid w:val="0055031B"/>
    <w:rsid w:val="00566478"/>
    <w:rsid w:val="0057018A"/>
    <w:rsid w:val="00572B4F"/>
    <w:rsid w:val="005733FD"/>
    <w:rsid w:val="00585F4C"/>
    <w:rsid w:val="00595D13"/>
    <w:rsid w:val="00596F02"/>
    <w:rsid w:val="005B0105"/>
    <w:rsid w:val="005B1BFC"/>
    <w:rsid w:val="005B3582"/>
    <w:rsid w:val="005B3D64"/>
    <w:rsid w:val="005B4147"/>
    <w:rsid w:val="005C3659"/>
    <w:rsid w:val="005C6450"/>
    <w:rsid w:val="005C6D75"/>
    <w:rsid w:val="005C6E9D"/>
    <w:rsid w:val="005D3F60"/>
    <w:rsid w:val="005D5B8E"/>
    <w:rsid w:val="005E60D5"/>
    <w:rsid w:val="005F32C9"/>
    <w:rsid w:val="005F3A9D"/>
    <w:rsid w:val="005F3CD9"/>
    <w:rsid w:val="005F57C3"/>
    <w:rsid w:val="00607A09"/>
    <w:rsid w:val="00611D11"/>
    <w:rsid w:val="00613700"/>
    <w:rsid w:val="00617C0C"/>
    <w:rsid w:val="0062074F"/>
    <w:rsid w:val="006241AD"/>
    <w:rsid w:val="00627865"/>
    <w:rsid w:val="00642835"/>
    <w:rsid w:val="00642C9D"/>
    <w:rsid w:val="00643EE4"/>
    <w:rsid w:val="0064450F"/>
    <w:rsid w:val="0065129E"/>
    <w:rsid w:val="006540D6"/>
    <w:rsid w:val="00663377"/>
    <w:rsid w:val="00667487"/>
    <w:rsid w:val="00671470"/>
    <w:rsid w:val="00671C73"/>
    <w:rsid w:val="00681C2B"/>
    <w:rsid w:val="00685021"/>
    <w:rsid w:val="00693E86"/>
    <w:rsid w:val="00694D36"/>
    <w:rsid w:val="00695151"/>
    <w:rsid w:val="00696A05"/>
    <w:rsid w:val="006B17AC"/>
    <w:rsid w:val="006B4E9A"/>
    <w:rsid w:val="006B6E1D"/>
    <w:rsid w:val="006C18F0"/>
    <w:rsid w:val="006C2708"/>
    <w:rsid w:val="006C599C"/>
    <w:rsid w:val="006C5E8E"/>
    <w:rsid w:val="006D41C6"/>
    <w:rsid w:val="006D725A"/>
    <w:rsid w:val="006D766C"/>
    <w:rsid w:val="006E15F3"/>
    <w:rsid w:val="006E6FDD"/>
    <w:rsid w:val="006E7B26"/>
    <w:rsid w:val="006F6FE7"/>
    <w:rsid w:val="006F7635"/>
    <w:rsid w:val="00700A44"/>
    <w:rsid w:val="0070235B"/>
    <w:rsid w:val="00702663"/>
    <w:rsid w:val="00714DB2"/>
    <w:rsid w:val="00722556"/>
    <w:rsid w:val="0072405F"/>
    <w:rsid w:val="00724BB0"/>
    <w:rsid w:val="007341FC"/>
    <w:rsid w:val="00734A35"/>
    <w:rsid w:val="007415C7"/>
    <w:rsid w:val="00751F26"/>
    <w:rsid w:val="00751F73"/>
    <w:rsid w:val="00756792"/>
    <w:rsid w:val="00757F38"/>
    <w:rsid w:val="00763AF1"/>
    <w:rsid w:val="00764FCC"/>
    <w:rsid w:val="00766157"/>
    <w:rsid w:val="007708ED"/>
    <w:rsid w:val="00775922"/>
    <w:rsid w:val="0077680C"/>
    <w:rsid w:val="00777438"/>
    <w:rsid w:val="00782C98"/>
    <w:rsid w:val="007833FF"/>
    <w:rsid w:val="0079152F"/>
    <w:rsid w:val="0079428E"/>
    <w:rsid w:val="00797A8B"/>
    <w:rsid w:val="00797BE6"/>
    <w:rsid w:val="007A4CF2"/>
    <w:rsid w:val="007B12B3"/>
    <w:rsid w:val="007B38C0"/>
    <w:rsid w:val="007B6146"/>
    <w:rsid w:val="007C2738"/>
    <w:rsid w:val="007D280B"/>
    <w:rsid w:val="007E555C"/>
    <w:rsid w:val="007F1BBE"/>
    <w:rsid w:val="007F35A7"/>
    <w:rsid w:val="00804815"/>
    <w:rsid w:val="00811404"/>
    <w:rsid w:val="00814573"/>
    <w:rsid w:val="00816F99"/>
    <w:rsid w:val="00821260"/>
    <w:rsid w:val="00830006"/>
    <w:rsid w:val="008303AB"/>
    <w:rsid w:val="00835E5B"/>
    <w:rsid w:val="008418CC"/>
    <w:rsid w:val="00845AF2"/>
    <w:rsid w:val="0084678F"/>
    <w:rsid w:val="00854B37"/>
    <w:rsid w:val="0085752A"/>
    <w:rsid w:val="00867265"/>
    <w:rsid w:val="00874306"/>
    <w:rsid w:val="0088023E"/>
    <w:rsid w:val="00881C61"/>
    <w:rsid w:val="00886224"/>
    <w:rsid w:val="00887104"/>
    <w:rsid w:val="00891169"/>
    <w:rsid w:val="008954C5"/>
    <w:rsid w:val="008B40DC"/>
    <w:rsid w:val="008C1425"/>
    <w:rsid w:val="008C4775"/>
    <w:rsid w:val="008C5946"/>
    <w:rsid w:val="008C7727"/>
    <w:rsid w:val="008D46B6"/>
    <w:rsid w:val="008D498C"/>
    <w:rsid w:val="008E2BB0"/>
    <w:rsid w:val="008E2CAE"/>
    <w:rsid w:val="008E3E6B"/>
    <w:rsid w:val="008E5509"/>
    <w:rsid w:val="008E7929"/>
    <w:rsid w:val="008F0B7E"/>
    <w:rsid w:val="008F1551"/>
    <w:rsid w:val="008F1995"/>
    <w:rsid w:val="008F4A2B"/>
    <w:rsid w:val="00900A2C"/>
    <w:rsid w:val="00914818"/>
    <w:rsid w:val="00915E15"/>
    <w:rsid w:val="00920C5A"/>
    <w:rsid w:val="00924941"/>
    <w:rsid w:val="00925B7C"/>
    <w:rsid w:val="00927B68"/>
    <w:rsid w:val="00932431"/>
    <w:rsid w:val="0094054B"/>
    <w:rsid w:val="009470EF"/>
    <w:rsid w:val="00953C61"/>
    <w:rsid w:val="0095413F"/>
    <w:rsid w:val="009541C3"/>
    <w:rsid w:val="009633B6"/>
    <w:rsid w:val="009676EC"/>
    <w:rsid w:val="00972694"/>
    <w:rsid w:val="00972DB9"/>
    <w:rsid w:val="00973399"/>
    <w:rsid w:val="00974F36"/>
    <w:rsid w:val="009762E3"/>
    <w:rsid w:val="009838C8"/>
    <w:rsid w:val="009872D5"/>
    <w:rsid w:val="00992809"/>
    <w:rsid w:val="00994A1B"/>
    <w:rsid w:val="00996382"/>
    <w:rsid w:val="009A2B73"/>
    <w:rsid w:val="009A2F77"/>
    <w:rsid w:val="009A42E1"/>
    <w:rsid w:val="009B1976"/>
    <w:rsid w:val="009B1C78"/>
    <w:rsid w:val="009C7037"/>
    <w:rsid w:val="009D007F"/>
    <w:rsid w:val="009E0A83"/>
    <w:rsid w:val="009E12EC"/>
    <w:rsid w:val="009E2C61"/>
    <w:rsid w:val="009E548C"/>
    <w:rsid w:val="009F35E5"/>
    <w:rsid w:val="009F7DE8"/>
    <w:rsid w:val="00A005D1"/>
    <w:rsid w:val="00A00F10"/>
    <w:rsid w:val="00A0745F"/>
    <w:rsid w:val="00A07D50"/>
    <w:rsid w:val="00A15E4A"/>
    <w:rsid w:val="00A1626F"/>
    <w:rsid w:val="00A232B2"/>
    <w:rsid w:val="00A41A9F"/>
    <w:rsid w:val="00A4330C"/>
    <w:rsid w:val="00A44514"/>
    <w:rsid w:val="00A479B9"/>
    <w:rsid w:val="00A5015E"/>
    <w:rsid w:val="00A5700A"/>
    <w:rsid w:val="00A62D3A"/>
    <w:rsid w:val="00A62D84"/>
    <w:rsid w:val="00A65271"/>
    <w:rsid w:val="00A7060B"/>
    <w:rsid w:val="00A9001F"/>
    <w:rsid w:val="00A9434A"/>
    <w:rsid w:val="00A94DB0"/>
    <w:rsid w:val="00A95CEF"/>
    <w:rsid w:val="00A97D67"/>
    <w:rsid w:val="00AA41B6"/>
    <w:rsid w:val="00AA4220"/>
    <w:rsid w:val="00AA7C3A"/>
    <w:rsid w:val="00AB3C7F"/>
    <w:rsid w:val="00AB6888"/>
    <w:rsid w:val="00AC0D6F"/>
    <w:rsid w:val="00AD0943"/>
    <w:rsid w:val="00AD42D5"/>
    <w:rsid w:val="00AE27B8"/>
    <w:rsid w:val="00AE5B98"/>
    <w:rsid w:val="00AF0D21"/>
    <w:rsid w:val="00B160A3"/>
    <w:rsid w:val="00B2067D"/>
    <w:rsid w:val="00B22478"/>
    <w:rsid w:val="00B233F7"/>
    <w:rsid w:val="00B32921"/>
    <w:rsid w:val="00B33825"/>
    <w:rsid w:val="00B3786E"/>
    <w:rsid w:val="00B4546C"/>
    <w:rsid w:val="00B462B7"/>
    <w:rsid w:val="00B56604"/>
    <w:rsid w:val="00B654C9"/>
    <w:rsid w:val="00B65B4A"/>
    <w:rsid w:val="00B7153B"/>
    <w:rsid w:val="00B71A42"/>
    <w:rsid w:val="00B7426C"/>
    <w:rsid w:val="00B7621F"/>
    <w:rsid w:val="00B81B06"/>
    <w:rsid w:val="00B840D8"/>
    <w:rsid w:val="00B87052"/>
    <w:rsid w:val="00B93C35"/>
    <w:rsid w:val="00BA05F2"/>
    <w:rsid w:val="00BA5419"/>
    <w:rsid w:val="00BB05DA"/>
    <w:rsid w:val="00BB18A2"/>
    <w:rsid w:val="00BC1077"/>
    <w:rsid w:val="00BC39BC"/>
    <w:rsid w:val="00BC7B17"/>
    <w:rsid w:val="00BC7D75"/>
    <w:rsid w:val="00BD03C3"/>
    <w:rsid w:val="00BD2D06"/>
    <w:rsid w:val="00BD3F89"/>
    <w:rsid w:val="00BE2203"/>
    <w:rsid w:val="00BE7E84"/>
    <w:rsid w:val="00BF03C3"/>
    <w:rsid w:val="00BF44DB"/>
    <w:rsid w:val="00BF5698"/>
    <w:rsid w:val="00BF7E17"/>
    <w:rsid w:val="00C034E2"/>
    <w:rsid w:val="00C063C6"/>
    <w:rsid w:val="00C31D20"/>
    <w:rsid w:val="00C32843"/>
    <w:rsid w:val="00C32DB5"/>
    <w:rsid w:val="00C35E0B"/>
    <w:rsid w:val="00C44DA1"/>
    <w:rsid w:val="00C5001A"/>
    <w:rsid w:val="00C54833"/>
    <w:rsid w:val="00C55C72"/>
    <w:rsid w:val="00C60B8A"/>
    <w:rsid w:val="00C74242"/>
    <w:rsid w:val="00C91B20"/>
    <w:rsid w:val="00C9226D"/>
    <w:rsid w:val="00C95F07"/>
    <w:rsid w:val="00C95FBD"/>
    <w:rsid w:val="00CA31AC"/>
    <w:rsid w:val="00CA47CC"/>
    <w:rsid w:val="00CB151F"/>
    <w:rsid w:val="00CB1E30"/>
    <w:rsid w:val="00CB4344"/>
    <w:rsid w:val="00CC080C"/>
    <w:rsid w:val="00CC52E1"/>
    <w:rsid w:val="00CE5326"/>
    <w:rsid w:val="00CE6A7F"/>
    <w:rsid w:val="00CE71A1"/>
    <w:rsid w:val="00CF0C90"/>
    <w:rsid w:val="00CF15CA"/>
    <w:rsid w:val="00CF3E0B"/>
    <w:rsid w:val="00CF4F43"/>
    <w:rsid w:val="00CF5A09"/>
    <w:rsid w:val="00CF7D86"/>
    <w:rsid w:val="00D01C94"/>
    <w:rsid w:val="00D040CC"/>
    <w:rsid w:val="00D10E1F"/>
    <w:rsid w:val="00D134DA"/>
    <w:rsid w:val="00D20613"/>
    <w:rsid w:val="00D22673"/>
    <w:rsid w:val="00D24380"/>
    <w:rsid w:val="00D3307E"/>
    <w:rsid w:val="00D3733D"/>
    <w:rsid w:val="00D37D75"/>
    <w:rsid w:val="00D41004"/>
    <w:rsid w:val="00D4622F"/>
    <w:rsid w:val="00D60F1C"/>
    <w:rsid w:val="00D64179"/>
    <w:rsid w:val="00D66D43"/>
    <w:rsid w:val="00D70FB4"/>
    <w:rsid w:val="00D7119A"/>
    <w:rsid w:val="00D72FFA"/>
    <w:rsid w:val="00D76272"/>
    <w:rsid w:val="00D772A5"/>
    <w:rsid w:val="00D77448"/>
    <w:rsid w:val="00D810EF"/>
    <w:rsid w:val="00D84F95"/>
    <w:rsid w:val="00D904E5"/>
    <w:rsid w:val="00D9231A"/>
    <w:rsid w:val="00D93443"/>
    <w:rsid w:val="00DA3061"/>
    <w:rsid w:val="00DA3F2B"/>
    <w:rsid w:val="00DB0C9D"/>
    <w:rsid w:val="00DB1660"/>
    <w:rsid w:val="00DB231D"/>
    <w:rsid w:val="00DB2551"/>
    <w:rsid w:val="00DC04EC"/>
    <w:rsid w:val="00DC0F56"/>
    <w:rsid w:val="00DC336E"/>
    <w:rsid w:val="00DC4C89"/>
    <w:rsid w:val="00DD24DB"/>
    <w:rsid w:val="00DD3349"/>
    <w:rsid w:val="00DD334F"/>
    <w:rsid w:val="00DE2304"/>
    <w:rsid w:val="00DE431A"/>
    <w:rsid w:val="00DE52F6"/>
    <w:rsid w:val="00DE5602"/>
    <w:rsid w:val="00DF4CCF"/>
    <w:rsid w:val="00DF56F2"/>
    <w:rsid w:val="00DF689A"/>
    <w:rsid w:val="00DF7FCA"/>
    <w:rsid w:val="00E00F22"/>
    <w:rsid w:val="00E0130C"/>
    <w:rsid w:val="00E0237C"/>
    <w:rsid w:val="00E04425"/>
    <w:rsid w:val="00E04429"/>
    <w:rsid w:val="00E05BA1"/>
    <w:rsid w:val="00E06613"/>
    <w:rsid w:val="00E07229"/>
    <w:rsid w:val="00E10078"/>
    <w:rsid w:val="00E1335F"/>
    <w:rsid w:val="00E23914"/>
    <w:rsid w:val="00E247C2"/>
    <w:rsid w:val="00E32340"/>
    <w:rsid w:val="00E45404"/>
    <w:rsid w:val="00E46B41"/>
    <w:rsid w:val="00E54911"/>
    <w:rsid w:val="00E64962"/>
    <w:rsid w:val="00E65CE3"/>
    <w:rsid w:val="00E67F9E"/>
    <w:rsid w:val="00E84E7D"/>
    <w:rsid w:val="00E85321"/>
    <w:rsid w:val="00E87499"/>
    <w:rsid w:val="00EA0517"/>
    <w:rsid w:val="00EA199D"/>
    <w:rsid w:val="00EB613F"/>
    <w:rsid w:val="00EC0233"/>
    <w:rsid w:val="00ED21B3"/>
    <w:rsid w:val="00ED2E67"/>
    <w:rsid w:val="00ED43C2"/>
    <w:rsid w:val="00ED7593"/>
    <w:rsid w:val="00EE3399"/>
    <w:rsid w:val="00EE5527"/>
    <w:rsid w:val="00EF3EC1"/>
    <w:rsid w:val="00EF3EF7"/>
    <w:rsid w:val="00EF5386"/>
    <w:rsid w:val="00F040CF"/>
    <w:rsid w:val="00F04B08"/>
    <w:rsid w:val="00F06B1E"/>
    <w:rsid w:val="00F11BC9"/>
    <w:rsid w:val="00F154F5"/>
    <w:rsid w:val="00F2356A"/>
    <w:rsid w:val="00F23F58"/>
    <w:rsid w:val="00F24DCE"/>
    <w:rsid w:val="00F32774"/>
    <w:rsid w:val="00F33BF9"/>
    <w:rsid w:val="00F37E5F"/>
    <w:rsid w:val="00F44252"/>
    <w:rsid w:val="00F54B66"/>
    <w:rsid w:val="00F61EE3"/>
    <w:rsid w:val="00F673ED"/>
    <w:rsid w:val="00F7074A"/>
    <w:rsid w:val="00F81AEC"/>
    <w:rsid w:val="00F83993"/>
    <w:rsid w:val="00F8536C"/>
    <w:rsid w:val="00F90133"/>
    <w:rsid w:val="00F91F41"/>
    <w:rsid w:val="00F945C5"/>
    <w:rsid w:val="00FA74B4"/>
    <w:rsid w:val="00FB2AD3"/>
    <w:rsid w:val="00FB4751"/>
    <w:rsid w:val="00FB5DFD"/>
    <w:rsid w:val="00FC0B5A"/>
    <w:rsid w:val="00FC14A2"/>
    <w:rsid w:val="00FC541E"/>
    <w:rsid w:val="00FD6F88"/>
    <w:rsid w:val="00FD7BF5"/>
    <w:rsid w:val="00FF1817"/>
    <w:rsid w:val="00FF7F1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FD26"/>
  <w15:docId w15:val="{A26C7B42-B27D-D44C-B48D-D924ED7F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C09EB"/>
    <w:rPr>
      <w:rFonts w:cs="Arial Unicode M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C09EB"/>
    <w:rPr>
      <w:u w:val="single"/>
    </w:rPr>
  </w:style>
  <w:style w:type="table" w:customStyle="1" w:styleId="TableNormal">
    <w:name w:val="Table Normal"/>
    <w:rsid w:val="004C09EB"/>
    <w:tblPr>
      <w:tblInd w:w="0" w:type="dxa"/>
      <w:tblCellMar>
        <w:top w:w="0" w:type="dxa"/>
        <w:left w:w="0" w:type="dxa"/>
        <w:bottom w:w="0" w:type="dxa"/>
        <w:right w:w="0" w:type="dxa"/>
      </w:tblCellMar>
    </w:tblPr>
  </w:style>
  <w:style w:type="paragraph" w:customStyle="1" w:styleId="Kopf-undFuzeilen">
    <w:name w:val="Kopf- und Fußzeilen"/>
    <w:rsid w:val="004C09EB"/>
    <w:pPr>
      <w:tabs>
        <w:tab w:val="right" w:pos="9020"/>
      </w:tabs>
    </w:pPr>
    <w:rPr>
      <w:rFonts w:ascii="Helvetica Neue" w:hAnsi="Helvetica Neue" w:cs="Arial Unicode MS"/>
      <w:color w:val="000000"/>
      <w:sz w:val="24"/>
      <w:szCs w:val="24"/>
    </w:rPr>
  </w:style>
  <w:style w:type="paragraph" w:styleId="Fuzeile">
    <w:name w:val="footer"/>
    <w:rsid w:val="004C09EB"/>
    <w:pPr>
      <w:tabs>
        <w:tab w:val="center" w:pos="4536"/>
        <w:tab w:val="right" w:pos="9072"/>
      </w:tabs>
    </w:pPr>
    <w:rPr>
      <w:rFonts w:cs="Arial Unicode MS"/>
      <w:color w:val="000000"/>
      <w:sz w:val="24"/>
      <w:szCs w:val="24"/>
      <w:u w:color="000000"/>
    </w:rPr>
  </w:style>
  <w:style w:type="paragraph" w:styleId="Kopfzeile">
    <w:name w:val="header"/>
    <w:rsid w:val="004C09EB"/>
    <w:pPr>
      <w:tabs>
        <w:tab w:val="center" w:pos="4536"/>
        <w:tab w:val="right" w:pos="9072"/>
      </w:tabs>
    </w:pPr>
    <w:rPr>
      <w:rFonts w:cs="Arial Unicode MS"/>
      <w:color w:val="000000"/>
      <w:sz w:val="24"/>
      <w:szCs w:val="24"/>
      <w:u w:color="000000"/>
    </w:rPr>
  </w:style>
  <w:style w:type="character" w:customStyle="1" w:styleId="Ohne">
    <w:name w:val="Ohne"/>
    <w:rsid w:val="004C09EB"/>
  </w:style>
  <w:style w:type="character" w:customStyle="1" w:styleId="Hyperlink0">
    <w:name w:val="Hyperlink.0"/>
    <w:basedOn w:val="Ohne"/>
    <w:rsid w:val="004C09EB"/>
    <w:rPr>
      <w:lang w:val="en-GB"/>
    </w:rPr>
  </w:style>
  <w:style w:type="paragraph" w:customStyle="1" w:styleId="StandardA">
    <w:name w:val="Standard A"/>
    <w:rsid w:val="004C09EB"/>
    <w:rPr>
      <w:rFonts w:ascii="Arial Unicode MS" w:hAnsi="Arial Unicode MS" w:cs="Arial Unicode MS"/>
      <w:color w:val="000000"/>
      <w:sz w:val="24"/>
      <w:szCs w:val="24"/>
      <w:u w:color="000000"/>
    </w:rPr>
  </w:style>
  <w:style w:type="character" w:customStyle="1" w:styleId="Hyperlink1">
    <w:name w:val="Hyperlink.1"/>
    <w:basedOn w:val="Ohne"/>
    <w:rsid w:val="004C09EB"/>
    <w:rPr>
      <w:sz w:val="20"/>
      <w:szCs w:val="20"/>
    </w:rPr>
  </w:style>
  <w:style w:type="paragraph" w:customStyle="1" w:styleId="FreieForm">
    <w:name w:val="Freie Form"/>
    <w:rsid w:val="004C09EB"/>
    <w:rPr>
      <w:rFonts w:eastAsia="Times New Roman"/>
      <w:color w:val="000000"/>
      <w:sz w:val="24"/>
      <w:szCs w:val="24"/>
      <w:u w:color="000000"/>
    </w:rPr>
  </w:style>
  <w:style w:type="character" w:customStyle="1" w:styleId="Hyperlink2">
    <w:name w:val="Hyperlink.2"/>
    <w:basedOn w:val="Ohne"/>
    <w:rsid w:val="004C09EB"/>
    <w:rPr>
      <w:rFonts w:ascii="Arial" w:eastAsia="Arial" w:hAnsi="Arial" w:cs="Arial"/>
      <w:sz w:val="20"/>
      <w:szCs w:val="20"/>
    </w:rPr>
  </w:style>
  <w:style w:type="character" w:customStyle="1" w:styleId="NichtaufgelsteErwhnung1">
    <w:name w:val="Nicht aufgelöste Erwähnung1"/>
    <w:basedOn w:val="Absatz-Standardschriftart"/>
    <w:uiPriority w:val="99"/>
    <w:semiHidden/>
    <w:unhideWhenUsed/>
    <w:rsid w:val="00F2356A"/>
    <w:rPr>
      <w:color w:val="605E5C"/>
      <w:shd w:val="clear" w:color="auto" w:fill="E1DFDD"/>
    </w:rPr>
  </w:style>
  <w:style w:type="character" w:styleId="BesuchterLink">
    <w:name w:val="FollowedHyperlink"/>
    <w:basedOn w:val="Absatz-Standardschriftart"/>
    <w:uiPriority w:val="99"/>
    <w:semiHidden/>
    <w:unhideWhenUsed/>
    <w:rsid w:val="00F2356A"/>
    <w:rPr>
      <w:color w:val="FF00FF" w:themeColor="followedHyperlink"/>
      <w:u w:val="single"/>
    </w:rPr>
  </w:style>
  <w:style w:type="paragraph" w:styleId="Sprechblasentext">
    <w:name w:val="Balloon Text"/>
    <w:basedOn w:val="Standard"/>
    <w:link w:val="SprechblasentextZchn"/>
    <w:uiPriority w:val="99"/>
    <w:semiHidden/>
    <w:unhideWhenUsed/>
    <w:rsid w:val="00643EE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3EE4"/>
    <w:rPr>
      <w:rFonts w:ascii="Segoe UI" w:hAnsi="Segoe UI" w:cs="Segoe UI"/>
      <w:color w:val="000000"/>
      <w:sz w:val="18"/>
      <w:szCs w:val="18"/>
      <w:u w:color="000000"/>
      <w:lang w:val="en-GB"/>
    </w:rPr>
  </w:style>
  <w:style w:type="character" w:customStyle="1" w:styleId="NichtaufgelsteErwhnung2">
    <w:name w:val="Nicht aufgelöste Erwähnung2"/>
    <w:basedOn w:val="Absatz-Standardschriftart"/>
    <w:uiPriority w:val="99"/>
    <w:semiHidden/>
    <w:unhideWhenUsed/>
    <w:rsid w:val="000C0453"/>
    <w:rPr>
      <w:color w:val="605E5C"/>
      <w:shd w:val="clear" w:color="auto" w:fill="E1DFDD"/>
    </w:rPr>
  </w:style>
  <w:style w:type="character" w:styleId="Kommentarzeichen">
    <w:name w:val="annotation reference"/>
    <w:basedOn w:val="Absatz-Standardschriftart"/>
    <w:uiPriority w:val="99"/>
    <w:semiHidden/>
    <w:unhideWhenUsed/>
    <w:rsid w:val="00146D2D"/>
    <w:rPr>
      <w:sz w:val="16"/>
      <w:szCs w:val="16"/>
    </w:rPr>
  </w:style>
  <w:style w:type="paragraph" w:styleId="Kommentartext">
    <w:name w:val="annotation text"/>
    <w:basedOn w:val="Standard"/>
    <w:link w:val="KommentartextZchn"/>
    <w:uiPriority w:val="99"/>
    <w:semiHidden/>
    <w:unhideWhenUsed/>
    <w:rsid w:val="00146D2D"/>
    <w:rPr>
      <w:sz w:val="20"/>
      <w:szCs w:val="20"/>
    </w:rPr>
  </w:style>
  <w:style w:type="character" w:customStyle="1" w:styleId="KommentartextZchn">
    <w:name w:val="Kommentartext Zchn"/>
    <w:basedOn w:val="Absatz-Standardschriftart"/>
    <w:link w:val="Kommentartext"/>
    <w:uiPriority w:val="99"/>
    <w:semiHidden/>
    <w:rsid w:val="00146D2D"/>
    <w:rPr>
      <w:rFonts w:cs="Arial Unicode MS"/>
      <w:color w:val="000000"/>
      <w:u w:color="000000"/>
      <w:lang w:val="en-GB"/>
    </w:rPr>
  </w:style>
  <w:style w:type="paragraph" w:styleId="Kommentarthema">
    <w:name w:val="annotation subject"/>
    <w:basedOn w:val="Kommentartext"/>
    <w:next w:val="Kommentartext"/>
    <w:link w:val="KommentarthemaZchn"/>
    <w:uiPriority w:val="99"/>
    <w:semiHidden/>
    <w:unhideWhenUsed/>
    <w:rsid w:val="00146D2D"/>
    <w:rPr>
      <w:b/>
      <w:bCs/>
    </w:rPr>
  </w:style>
  <w:style w:type="character" w:customStyle="1" w:styleId="KommentarthemaZchn">
    <w:name w:val="Kommentarthema Zchn"/>
    <w:basedOn w:val="KommentartextZchn"/>
    <w:link w:val="Kommentarthema"/>
    <w:uiPriority w:val="99"/>
    <w:semiHidden/>
    <w:rsid w:val="00146D2D"/>
    <w:rPr>
      <w:rFonts w:cs="Arial Unicode MS"/>
      <w:b/>
      <w:bCs/>
      <w:color w:val="000000"/>
      <w:u w:color="000000"/>
      <w:lang w:val="en-GB"/>
    </w:rPr>
  </w:style>
  <w:style w:type="paragraph" w:styleId="berarbeitung">
    <w:name w:val="Revision"/>
    <w:hidden/>
    <w:uiPriority w:val="99"/>
    <w:semiHidden/>
    <w:rsid w:val="00426FD7"/>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589235">
      <w:bodyDiv w:val="1"/>
      <w:marLeft w:val="0"/>
      <w:marRight w:val="0"/>
      <w:marTop w:val="0"/>
      <w:marBottom w:val="0"/>
      <w:divBdr>
        <w:top w:val="none" w:sz="0" w:space="0" w:color="auto"/>
        <w:left w:val="none" w:sz="0" w:space="0" w:color="auto"/>
        <w:bottom w:val="none" w:sz="0" w:space="0" w:color="auto"/>
        <w:right w:val="none" w:sz="0" w:space="0" w:color="auto"/>
      </w:divBdr>
    </w:div>
    <w:div w:id="1177620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tronic.de/" TargetMode="External"/><Relationship Id="rId13" Type="http://schemas.openxmlformats.org/officeDocument/2006/relationships/hyperlink" Target="file:///C:\Users\pawlowski.f\AppData\Local\Microsoft\Windows\INetCache\Content.Outlook\R0KA4QW7\florian.pawlowksi%40futronic.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rene.kius@kius-kommunikation.de?subject=Wissen%2525252525252520was%2525252525252520geht!%25252525252525202017"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mailto:info@futronic.de" TargetMode="External"/><Relationship Id="rId2" Type="http://schemas.openxmlformats.org/officeDocument/2006/relationships/hyperlink" Target="http://www.futronic.de" TargetMode="External"/><Relationship Id="rId1" Type="http://schemas.openxmlformats.org/officeDocument/2006/relationships/hyperlink" Target="mailto:info@futronic.de" TargetMode="External"/><Relationship Id="rId5" Type="http://schemas.openxmlformats.org/officeDocument/2006/relationships/image" Target="media/image5.jpeg"/><Relationship Id="rId4" Type="http://schemas.openxmlformats.org/officeDocument/2006/relationships/hyperlink" Target="http://www.futronic.de"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649F1-1E5C-4B8E-864D-0DE7DE6B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983</Words>
  <Characters>6031</Characters>
  <Application>Microsoft Office Word</Application>
  <DocSecurity>0</DocSecurity>
  <Lines>90</Lines>
  <Paragraphs>19</Paragraphs>
  <ScaleCrop>false</ScaleCrop>
  <HeadingPairs>
    <vt:vector size="2" baseType="variant">
      <vt:variant>
        <vt:lpstr>Titel</vt:lpstr>
      </vt:variant>
      <vt:variant>
        <vt:i4>1</vt:i4>
      </vt:variant>
    </vt:vector>
  </HeadingPairs>
  <TitlesOfParts>
    <vt:vector size="1" baseType="lpstr">
      <vt:lpstr/>
    </vt:vector>
  </TitlesOfParts>
  <Company>kius kommunikation</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Pawlowski, Florian</dc:creator>
  <cp:lastModifiedBy>René Kius</cp:lastModifiedBy>
  <cp:revision>8</cp:revision>
  <cp:lastPrinted>2022-02-15T10:07:00Z</cp:lastPrinted>
  <dcterms:created xsi:type="dcterms:W3CDTF">2022-02-15T10:08:00Z</dcterms:created>
  <dcterms:modified xsi:type="dcterms:W3CDTF">2022-02-23T17:33:00Z</dcterms:modified>
</cp:coreProperties>
</file>